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FD6329" w14:textId="63C013E5" w:rsidR="00256750" w:rsidRDefault="007E4E3F" w:rsidP="0052571A">
      <w:pPr>
        <w:rPr>
          <w:rFonts w:ascii="Open Sans" w:hAnsi="Open Sans" w:cs="Open Sans"/>
          <w:b/>
          <w:color w:val="ED7B23"/>
        </w:rPr>
      </w:pPr>
      <w:r w:rsidRPr="0070259C">
        <w:rPr>
          <w:rFonts w:ascii="Open Sans" w:hAnsi="Open Sans" w:cs="Open Sans"/>
          <w:b/>
          <w:noProof/>
          <w:color w:val="ED7B23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7543BDD" wp14:editId="28566965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5724525" cy="1404620"/>
                <wp:effectExtent l="0" t="0" r="9525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E7F4ED" w14:textId="54E1CA18" w:rsidR="003F1209" w:rsidRPr="00AA42FB" w:rsidRDefault="006D6699" w:rsidP="003F2DF2">
                            <w:pPr>
                              <w:spacing w:line="240" w:lineRule="auto"/>
                              <w:rPr>
                                <w:rFonts w:ascii="Open Sans" w:hAnsi="Open Sans" w:cs="Open Sans"/>
                                <w:b/>
                                <w:color w:val="4F1752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color w:val="4F1752"/>
                                <w:sz w:val="56"/>
                                <w:szCs w:val="56"/>
                              </w:rPr>
                              <w:t>VOLUNTEER DAY RISK ASSESSMENT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7543BD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9.55pt;margin-top:0;width:450.75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" stroked="f">
                <v:textbox style="mso-fit-shape-to-text:t">
                  <w:txbxContent>
                    <w:p w14:paraId="22E7F4ED" w14:textId="54E1CA18" w:rsidR="003F1209" w:rsidRPr="00AA42FB" w:rsidRDefault="006D6699" w:rsidP="003F2DF2">
                      <w:pPr>
                        <w:spacing w:line="240" w:lineRule="auto"/>
                        <w:rPr>
                          <w:rFonts w:ascii="Open Sans" w:hAnsi="Open Sans" w:cs="Open Sans"/>
                          <w:b/>
                          <w:color w:val="4F1752"/>
                          <w:sz w:val="56"/>
                          <w:szCs w:val="56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color w:val="4F1752"/>
                          <w:sz w:val="56"/>
                          <w:szCs w:val="56"/>
                        </w:rPr>
                        <w:t>VOLUNTEER DAY RISK ASSESSMENT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C221D">
        <w:rPr>
          <w:rFonts w:ascii="Open Sans" w:hAnsi="Open Sans" w:cs="Open Sans"/>
          <w:b/>
          <w:color w:val="ED7B23"/>
        </w:rPr>
        <w:t xml:space="preserve">This risk assessment </w:t>
      </w:r>
      <w:r w:rsidR="001F163F">
        <w:rPr>
          <w:rFonts w:ascii="Open Sans" w:hAnsi="Open Sans" w:cs="Open Sans"/>
          <w:b/>
          <w:color w:val="ED7B23"/>
        </w:rPr>
        <w:t xml:space="preserve">is designed to document the potential risks and hazards </w:t>
      </w:r>
      <w:r w:rsidR="00C85DD1">
        <w:rPr>
          <w:rFonts w:ascii="Open Sans" w:hAnsi="Open Sans" w:cs="Open Sans"/>
          <w:b/>
          <w:color w:val="ED7B23"/>
        </w:rPr>
        <w:t xml:space="preserve">that people may be exposed to when they’re volunteering </w:t>
      </w:r>
      <w:r w:rsidR="000915DC">
        <w:rPr>
          <w:rFonts w:ascii="Open Sans" w:hAnsi="Open Sans" w:cs="Open Sans"/>
          <w:b/>
          <w:color w:val="ED7B23"/>
        </w:rPr>
        <w:t xml:space="preserve">at a charity. </w:t>
      </w:r>
      <w:r w:rsidR="00002244">
        <w:rPr>
          <w:rFonts w:ascii="Open Sans" w:hAnsi="Open Sans" w:cs="Open Sans"/>
          <w:b/>
          <w:color w:val="ED7B23"/>
        </w:rPr>
        <w:t xml:space="preserve">This is a ‘common sense’ document that </w:t>
      </w:r>
      <w:r w:rsidR="00240A87">
        <w:rPr>
          <w:rFonts w:ascii="Open Sans" w:hAnsi="Open Sans" w:cs="Open Sans"/>
          <w:b/>
          <w:color w:val="ED7B23"/>
        </w:rPr>
        <w:t xml:space="preserve">demonstrates what risks have been considered </w:t>
      </w:r>
      <w:r w:rsidR="000D1C88">
        <w:rPr>
          <w:rFonts w:ascii="Open Sans" w:hAnsi="Open Sans" w:cs="Open Sans"/>
          <w:b/>
          <w:color w:val="ED7B23"/>
        </w:rPr>
        <w:t xml:space="preserve">and to highlight to volunteers </w:t>
      </w:r>
      <w:r w:rsidR="007E0C29">
        <w:rPr>
          <w:rFonts w:ascii="Open Sans" w:hAnsi="Open Sans" w:cs="Open Sans"/>
          <w:b/>
          <w:color w:val="ED7B23"/>
        </w:rPr>
        <w:t xml:space="preserve">what they need to look out for to prevent </w:t>
      </w:r>
      <w:r w:rsidR="00256750">
        <w:rPr>
          <w:rFonts w:ascii="Open Sans" w:hAnsi="Open Sans" w:cs="Open Sans"/>
          <w:b/>
          <w:color w:val="ED7B23"/>
        </w:rPr>
        <w:t>harm and</w:t>
      </w:r>
      <w:r w:rsidR="00A86662">
        <w:rPr>
          <w:rFonts w:ascii="Open Sans" w:hAnsi="Open Sans" w:cs="Open Sans"/>
          <w:b/>
          <w:color w:val="ED7B23"/>
        </w:rPr>
        <w:t xml:space="preserve"> </w:t>
      </w:r>
      <w:r w:rsidR="009D7BBC">
        <w:rPr>
          <w:rFonts w:ascii="Open Sans" w:hAnsi="Open Sans" w:cs="Open Sans"/>
          <w:b/>
          <w:color w:val="ED7B23"/>
        </w:rPr>
        <w:t xml:space="preserve">injury to themselves or team members. </w:t>
      </w:r>
    </w:p>
    <w:p w14:paraId="07C29209" w14:textId="387DCA4E" w:rsidR="002F3706" w:rsidRPr="004859D2" w:rsidRDefault="004859D2" w:rsidP="002F3706">
      <w:pPr>
        <w:rPr>
          <w:rFonts w:ascii="Open Sans" w:hAnsi="Open Sans" w:cs="Open Sans"/>
          <w:b/>
          <w:color w:val="ED7B23"/>
        </w:rPr>
      </w:pPr>
      <w:r w:rsidRPr="000F49D1">
        <w:rPr>
          <w:rFonts w:ascii="Open Sans" w:hAnsi="Open Sans" w:cs="Open Sans"/>
          <w:b/>
          <w:noProof/>
          <w:color w:val="0499A9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6B00C58" wp14:editId="4CC6DE17">
                <wp:simplePos x="0" y="0"/>
                <wp:positionH relativeFrom="margin">
                  <wp:align>right</wp:align>
                </wp:positionH>
                <wp:positionV relativeFrom="paragraph">
                  <wp:posOffset>515620</wp:posOffset>
                </wp:positionV>
                <wp:extent cx="5705475" cy="1404620"/>
                <wp:effectExtent l="0" t="0" r="28575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1404620"/>
                        </a:xfrm>
                        <a:prstGeom prst="rect">
                          <a:avLst/>
                        </a:prstGeom>
                        <a:solidFill>
                          <a:srgbClr val="0499A9"/>
                        </a:solidFill>
                        <a:ln w="9525">
                          <a:solidFill>
                            <a:srgbClr val="0499A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1D77EF" w14:textId="77777777" w:rsidR="004859D2" w:rsidRPr="00A83FB8" w:rsidRDefault="000F49D1" w:rsidP="000F49D1">
                            <w:pPr>
                              <w:rPr>
                                <w:rFonts w:ascii="Open Sans" w:hAnsi="Open Sans" w:cs="Open Sans"/>
                                <w:b/>
                                <w:color w:val="FFFFFF" w:themeColor="background1"/>
                              </w:rPr>
                            </w:pPr>
                            <w:r w:rsidRPr="00A83FB8">
                              <w:rPr>
                                <w:rFonts w:ascii="Open Sans" w:hAnsi="Open Sans" w:cs="Open Sans"/>
                                <w:b/>
                                <w:color w:val="FFFFFF" w:themeColor="background1"/>
                              </w:rPr>
                              <w:t>Ge</w:t>
                            </w:r>
                            <w:r w:rsidRPr="00A83FB8">
                              <w:rPr>
                                <w:rFonts w:ascii="Open Sans" w:hAnsi="Open Sans" w:cs="Open Sans"/>
                                <w:b/>
                                <w:color w:val="FFFFFF" w:themeColor="background1"/>
                              </w:rPr>
                              <w:t>neral recommendations to consider before organising a volunteer day</w:t>
                            </w:r>
                            <w:r w:rsidR="004859D2" w:rsidRPr="00A83FB8">
                              <w:rPr>
                                <w:rFonts w:ascii="Open Sans" w:hAnsi="Open Sans" w:cs="Open Sans"/>
                                <w:b/>
                                <w:color w:val="FFFFFF" w:themeColor="background1"/>
                              </w:rPr>
                              <w:t>:</w:t>
                            </w:r>
                          </w:p>
                          <w:p w14:paraId="6AA3B2D5" w14:textId="6A0ADF14" w:rsidR="000F49D1" w:rsidRDefault="004859D2" w:rsidP="000F49D1"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</w:rPr>
                            </w:pPr>
                            <w:r w:rsidRPr="00A83FB8">
                              <w:rPr>
                                <w:rFonts w:ascii="Open Sans" w:hAnsi="Open Sans" w:cs="Open Sans"/>
                                <w:color w:val="FFFFFF" w:themeColor="background1"/>
                              </w:rPr>
                              <w:t>When</w:t>
                            </w:r>
                            <w:r w:rsidR="00A83FB8" w:rsidRPr="00A83FB8">
                              <w:rPr>
                                <w:rFonts w:ascii="Open Sans" w:hAnsi="Open Sans" w:cs="Open Sans"/>
                                <w:color w:val="FFFFFF" w:themeColor="background1"/>
                              </w:rPr>
                              <w:t xml:space="preserve"> organising </w:t>
                            </w:r>
                            <w:r w:rsidR="00A86662" w:rsidRPr="00A83FB8">
                              <w:rPr>
                                <w:rFonts w:ascii="Open Sans" w:hAnsi="Open Sans" w:cs="Open Sans"/>
                                <w:color w:val="FFFFFF" w:themeColor="background1"/>
                              </w:rPr>
                              <w:t>a volunteer</w:t>
                            </w:r>
                            <w:r w:rsidR="00A83FB8">
                              <w:rPr>
                                <w:rFonts w:ascii="Open Sans" w:hAnsi="Open Sans" w:cs="Open Sans"/>
                                <w:color w:val="FFFFFF" w:themeColor="background1"/>
                              </w:rPr>
                              <w:t xml:space="preserve"> day, </w:t>
                            </w:r>
                            <w:r w:rsidR="00A86662">
                              <w:rPr>
                                <w:rFonts w:ascii="Open Sans" w:hAnsi="Open Sans" w:cs="Open Sans"/>
                                <w:color w:val="FFFFFF" w:themeColor="background1"/>
                              </w:rPr>
                              <w:t xml:space="preserve">we recommend that you check with your chosen charity </w:t>
                            </w:r>
                            <w:r w:rsidR="00296C60">
                              <w:rPr>
                                <w:rFonts w:ascii="Open Sans" w:hAnsi="Open Sans" w:cs="Open Sans"/>
                                <w:color w:val="FFFFFF" w:themeColor="background1"/>
                              </w:rPr>
                              <w:t>that they have the following in place:</w:t>
                            </w:r>
                          </w:p>
                          <w:p w14:paraId="1D5529CC" w14:textId="77777777" w:rsidR="002A0899" w:rsidRDefault="007059C3" w:rsidP="00296C60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rPr>
                                <w:rFonts w:ascii="Open Sans" w:hAnsi="Open Sans" w:cs="Open Sans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FFFFFF" w:themeColor="background1"/>
                              </w:rPr>
                              <w:t xml:space="preserve">A qualified first aider to be on site during </w:t>
                            </w:r>
                            <w:r w:rsidR="002A0899">
                              <w:rPr>
                                <w:rFonts w:ascii="Open Sans" w:hAnsi="Open Sans" w:cs="Open Sans"/>
                                <w:color w:val="FFFFFF" w:themeColor="background1"/>
                              </w:rPr>
                              <w:t>this event, where possible</w:t>
                            </w:r>
                          </w:p>
                          <w:p w14:paraId="45B4449F" w14:textId="77777777" w:rsidR="006A2BAA" w:rsidRDefault="00EB3ACA" w:rsidP="00296C60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rPr>
                                <w:rFonts w:ascii="Open Sans" w:hAnsi="Open Sans" w:cs="Open Sans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FFFFFF" w:themeColor="background1"/>
                              </w:rPr>
                              <w:t xml:space="preserve">A fully stocked first aid box </w:t>
                            </w:r>
                            <w:r w:rsidR="006A2BAA">
                              <w:rPr>
                                <w:rFonts w:ascii="Open Sans" w:hAnsi="Open Sans" w:cs="Open Sans"/>
                                <w:color w:val="FFFFFF" w:themeColor="background1"/>
                              </w:rPr>
                              <w:t>to be made available at the event</w:t>
                            </w:r>
                          </w:p>
                          <w:p w14:paraId="63193F13" w14:textId="77777777" w:rsidR="00105A27" w:rsidRDefault="00F713F0" w:rsidP="00296C60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rPr>
                                <w:rFonts w:ascii="Open Sans" w:hAnsi="Open Sans" w:cs="Open Sans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FFFFFF" w:themeColor="background1"/>
                              </w:rPr>
                              <w:t>A record of accidents and near miss</w:t>
                            </w:r>
                            <w:r w:rsidR="00FA7B7F">
                              <w:rPr>
                                <w:rFonts w:ascii="Open Sans" w:hAnsi="Open Sans" w:cs="Open Sans"/>
                                <w:color w:val="FFFFFF" w:themeColor="background1"/>
                              </w:rPr>
                              <w:t xml:space="preserve"> incidents involving employees or </w:t>
                            </w:r>
                            <w:r w:rsidR="00105A27">
                              <w:rPr>
                                <w:rFonts w:ascii="Open Sans" w:hAnsi="Open Sans" w:cs="Open Sans"/>
                                <w:color w:val="FFFFFF" w:themeColor="background1"/>
                              </w:rPr>
                              <w:t>volunteers</w:t>
                            </w:r>
                          </w:p>
                          <w:p w14:paraId="1BCE3E4B" w14:textId="519856A7" w:rsidR="000F49D1" w:rsidRPr="006B27E3" w:rsidRDefault="005C6DF0" w:rsidP="006B27E3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rPr>
                                <w:rFonts w:ascii="Open Sans" w:hAnsi="Open Sans" w:cs="Open Sans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FFFFFF" w:themeColor="background1"/>
                              </w:rPr>
                              <w:t xml:space="preserve">A safety briefing to give to volunteers at the start of the day </w:t>
                            </w:r>
                            <w:r w:rsidR="007059C3">
                              <w:rPr>
                                <w:rFonts w:ascii="Open Sans" w:hAnsi="Open Sans" w:cs="Open Sans"/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6B00C58" id="_x0000_s1027" type="#_x0000_t202" style="position:absolute;margin-left:398.05pt;margin-top:40.6pt;width:449.25pt;height:110.6pt;z-index:251663360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" fillcolor="#0499a9" strokecolor="#0499a9">
                <v:textbox style="mso-fit-shape-to-text:t">
                  <w:txbxContent>
                    <w:p w14:paraId="201D77EF" w14:textId="77777777" w:rsidR="004859D2" w:rsidRPr="00A83FB8" w:rsidRDefault="000F49D1" w:rsidP="000F49D1">
                      <w:pPr>
                        <w:rPr>
                          <w:rFonts w:ascii="Open Sans" w:hAnsi="Open Sans" w:cs="Open Sans"/>
                          <w:b/>
                          <w:color w:val="FFFFFF" w:themeColor="background1"/>
                        </w:rPr>
                      </w:pPr>
                      <w:r w:rsidRPr="00A83FB8">
                        <w:rPr>
                          <w:rFonts w:ascii="Open Sans" w:hAnsi="Open Sans" w:cs="Open Sans"/>
                          <w:b/>
                          <w:color w:val="FFFFFF" w:themeColor="background1"/>
                        </w:rPr>
                        <w:t>Ge</w:t>
                      </w:r>
                      <w:r w:rsidRPr="00A83FB8">
                        <w:rPr>
                          <w:rFonts w:ascii="Open Sans" w:hAnsi="Open Sans" w:cs="Open Sans"/>
                          <w:b/>
                          <w:color w:val="FFFFFF" w:themeColor="background1"/>
                        </w:rPr>
                        <w:t>neral recommendations to consider before organising a volunteer day</w:t>
                      </w:r>
                      <w:r w:rsidR="004859D2" w:rsidRPr="00A83FB8">
                        <w:rPr>
                          <w:rFonts w:ascii="Open Sans" w:hAnsi="Open Sans" w:cs="Open Sans"/>
                          <w:b/>
                          <w:color w:val="FFFFFF" w:themeColor="background1"/>
                        </w:rPr>
                        <w:t>:</w:t>
                      </w:r>
                    </w:p>
                    <w:p w14:paraId="6AA3B2D5" w14:textId="6A0ADF14" w:rsidR="000F49D1" w:rsidRDefault="004859D2" w:rsidP="000F49D1">
                      <w:pPr>
                        <w:rPr>
                          <w:rFonts w:ascii="Open Sans" w:hAnsi="Open Sans" w:cs="Open Sans"/>
                          <w:color w:val="FFFFFF" w:themeColor="background1"/>
                        </w:rPr>
                      </w:pPr>
                      <w:r w:rsidRPr="00A83FB8">
                        <w:rPr>
                          <w:rFonts w:ascii="Open Sans" w:hAnsi="Open Sans" w:cs="Open Sans"/>
                          <w:color w:val="FFFFFF" w:themeColor="background1"/>
                        </w:rPr>
                        <w:t>When</w:t>
                      </w:r>
                      <w:r w:rsidR="00A83FB8" w:rsidRPr="00A83FB8">
                        <w:rPr>
                          <w:rFonts w:ascii="Open Sans" w:hAnsi="Open Sans" w:cs="Open Sans"/>
                          <w:color w:val="FFFFFF" w:themeColor="background1"/>
                        </w:rPr>
                        <w:t xml:space="preserve"> organising </w:t>
                      </w:r>
                      <w:r w:rsidR="00A86662" w:rsidRPr="00A83FB8">
                        <w:rPr>
                          <w:rFonts w:ascii="Open Sans" w:hAnsi="Open Sans" w:cs="Open Sans"/>
                          <w:color w:val="FFFFFF" w:themeColor="background1"/>
                        </w:rPr>
                        <w:t>a volunteer</w:t>
                      </w:r>
                      <w:r w:rsidR="00A83FB8">
                        <w:rPr>
                          <w:rFonts w:ascii="Open Sans" w:hAnsi="Open Sans" w:cs="Open Sans"/>
                          <w:color w:val="FFFFFF" w:themeColor="background1"/>
                        </w:rPr>
                        <w:t xml:space="preserve"> day, </w:t>
                      </w:r>
                      <w:r w:rsidR="00A86662">
                        <w:rPr>
                          <w:rFonts w:ascii="Open Sans" w:hAnsi="Open Sans" w:cs="Open Sans"/>
                          <w:color w:val="FFFFFF" w:themeColor="background1"/>
                        </w:rPr>
                        <w:t xml:space="preserve">we recommend that you check with your chosen charity </w:t>
                      </w:r>
                      <w:r w:rsidR="00296C60">
                        <w:rPr>
                          <w:rFonts w:ascii="Open Sans" w:hAnsi="Open Sans" w:cs="Open Sans"/>
                          <w:color w:val="FFFFFF" w:themeColor="background1"/>
                        </w:rPr>
                        <w:t>that they have the following in place:</w:t>
                      </w:r>
                    </w:p>
                    <w:p w14:paraId="1D5529CC" w14:textId="77777777" w:rsidR="002A0899" w:rsidRDefault="007059C3" w:rsidP="00296C60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rPr>
                          <w:rFonts w:ascii="Open Sans" w:hAnsi="Open Sans" w:cs="Open Sans"/>
                          <w:color w:val="FFFFFF" w:themeColor="background1"/>
                        </w:rPr>
                      </w:pPr>
                      <w:r>
                        <w:rPr>
                          <w:rFonts w:ascii="Open Sans" w:hAnsi="Open Sans" w:cs="Open Sans"/>
                          <w:color w:val="FFFFFF" w:themeColor="background1"/>
                        </w:rPr>
                        <w:t xml:space="preserve">A qualified first aider to be on site during </w:t>
                      </w:r>
                      <w:r w:rsidR="002A0899">
                        <w:rPr>
                          <w:rFonts w:ascii="Open Sans" w:hAnsi="Open Sans" w:cs="Open Sans"/>
                          <w:color w:val="FFFFFF" w:themeColor="background1"/>
                        </w:rPr>
                        <w:t>this event, where possible</w:t>
                      </w:r>
                    </w:p>
                    <w:p w14:paraId="45B4449F" w14:textId="77777777" w:rsidR="006A2BAA" w:rsidRDefault="00EB3ACA" w:rsidP="00296C60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rPr>
                          <w:rFonts w:ascii="Open Sans" w:hAnsi="Open Sans" w:cs="Open Sans"/>
                          <w:color w:val="FFFFFF" w:themeColor="background1"/>
                        </w:rPr>
                      </w:pPr>
                      <w:r>
                        <w:rPr>
                          <w:rFonts w:ascii="Open Sans" w:hAnsi="Open Sans" w:cs="Open Sans"/>
                          <w:color w:val="FFFFFF" w:themeColor="background1"/>
                        </w:rPr>
                        <w:t xml:space="preserve">A fully stocked first aid box </w:t>
                      </w:r>
                      <w:r w:rsidR="006A2BAA">
                        <w:rPr>
                          <w:rFonts w:ascii="Open Sans" w:hAnsi="Open Sans" w:cs="Open Sans"/>
                          <w:color w:val="FFFFFF" w:themeColor="background1"/>
                        </w:rPr>
                        <w:t>to be made available at the event</w:t>
                      </w:r>
                    </w:p>
                    <w:p w14:paraId="63193F13" w14:textId="77777777" w:rsidR="00105A27" w:rsidRDefault="00F713F0" w:rsidP="00296C60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rPr>
                          <w:rFonts w:ascii="Open Sans" w:hAnsi="Open Sans" w:cs="Open Sans"/>
                          <w:color w:val="FFFFFF" w:themeColor="background1"/>
                        </w:rPr>
                      </w:pPr>
                      <w:r>
                        <w:rPr>
                          <w:rFonts w:ascii="Open Sans" w:hAnsi="Open Sans" w:cs="Open Sans"/>
                          <w:color w:val="FFFFFF" w:themeColor="background1"/>
                        </w:rPr>
                        <w:t>A record of accidents and near miss</w:t>
                      </w:r>
                      <w:r w:rsidR="00FA7B7F">
                        <w:rPr>
                          <w:rFonts w:ascii="Open Sans" w:hAnsi="Open Sans" w:cs="Open Sans"/>
                          <w:color w:val="FFFFFF" w:themeColor="background1"/>
                        </w:rPr>
                        <w:t xml:space="preserve"> incidents involving employees or </w:t>
                      </w:r>
                      <w:r w:rsidR="00105A27">
                        <w:rPr>
                          <w:rFonts w:ascii="Open Sans" w:hAnsi="Open Sans" w:cs="Open Sans"/>
                          <w:color w:val="FFFFFF" w:themeColor="background1"/>
                        </w:rPr>
                        <w:t>volunteers</w:t>
                      </w:r>
                    </w:p>
                    <w:p w14:paraId="1BCE3E4B" w14:textId="519856A7" w:rsidR="000F49D1" w:rsidRPr="006B27E3" w:rsidRDefault="005C6DF0" w:rsidP="006B27E3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rPr>
                          <w:rFonts w:ascii="Open Sans" w:hAnsi="Open Sans" w:cs="Open Sans"/>
                          <w:color w:val="FFFFFF" w:themeColor="background1"/>
                        </w:rPr>
                      </w:pPr>
                      <w:r>
                        <w:rPr>
                          <w:rFonts w:ascii="Open Sans" w:hAnsi="Open Sans" w:cs="Open Sans"/>
                          <w:color w:val="FFFFFF" w:themeColor="background1"/>
                        </w:rPr>
                        <w:t xml:space="preserve">A safety briefing to give to volunteers at the start of the day </w:t>
                      </w:r>
                      <w:r w:rsidR="007059C3">
                        <w:rPr>
                          <w:rFonts w:ascii="Open Sans" w:hAnsi="Open Sans" w:cs="Open Sans"/>
                          <w:color w:val="FFFFFF" w:themeColor="background1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56750">
        <w:rPr>
          <w:rFonts w:ascii="Open Sans" w:hAnsi="Open Sans" w:cs="Open Sans"/>
          <w:b/>
          <w:color w:val="ED7B23"/>
        </w:rPr>
        <w:t xml:space="preserve">This risk assessment should be completed by the person </w:t>
      </w:r>
      <w:r w:rsidR="00B15C2D">
        <w:rPr>
          <w:rFonts w:ascii="Open Sans" w:hAnsi="Open Sans" w:cs="Open Sans"/>
          <w:b/>
          <w:color w:val="ED7B23"/>
        </w:rPr>
        <w:t xml:space="preserve">coordinating the volunteer day </w:t>
      </w:r>
      <w:r w:rsidR="003B7BA0">
        <w:rPr>
          <w:rFonts w:ascii="Open Sans" w:hAnsi="Open Sans" w:cs="Open Sans"/>
          <w:b/>
          <w:color w:val="ED7B23"/>
        </w:rPr>
        <w:t xml:space="preserve">in conjunction with the charity. </w:t>
      </w:r>
    </w:p>
    <w:p w14:paraId="724D1EAC" w14:textId="77777777" w:rsidR="00645338" w:rsidRDefault="00645338" w:rsidP="00645338">
      <w:pPr>
        <w:rPr>
          <w:rFonts w:ascii="Open Sans" w:hAnsi="Open Sans" w:cs="Open Sans"/>
          <w:b/>
          <w:color w:val="0499A9"/>
          <w:sz w:val="24"/>
          <w:szCs w:val="24"/>
        </w:rPr>
      </w:pPr>
    </w:p>
    <w:p w14:paraId="0C751B38" w14:textId="2B1A6D22" w:rsidR="00DA49E5" w:rsidRPr="00DA49E5" w:rsidRDefault="007E7BF7" w:rsidP="00DA49E5">
      <w:pPr>
        <w:pStyle w:val="ListParagraph"/>
        <w:numPr>
          <w:ilvl w:val="0"/>
          <w:numId w:val="24"/>
        </w:numPr>
        <w:rPr>
          <w:rFonts w:ascii="Open Sans" w:hAnsi="Open Sans" w:cs="Open Sans"/>
          <w:b/>
          <w:color w:val="0499A9"/>
          <w:sz w:val="24"/>
          <w:szCs w:val="24"/>
        </w:rPr>
      </w:pPr>
      <w:r>
        <w:rPr>
          <w:rFonts w:ascii="Open Sans" w:hAnsi="Open Sans" w:cs="Open Sans"/>
          <w:b/>
          <w:color w:val="0499A9"/>
          <w:sz w:val="24"/>
          <w:szCs w:val="24"/>
        </w:rPr>
        <w:t>Document revie</w:t>
      </w:r>
      <w:r w:rsidR="00DA49E5">
        <w:rPr>
          <w:rFonts w:ascii="Open Sans" w:hAnsi="Open Sans" w:cs="Open Sans"/>
          <w:b/>
          <w:color w:val="0499A9"/>
          <w:sz w:val="24"/>
          <w:szCs w:val="24"/>
        </w:rPr>
        <w:t>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DA49E5" w14:paraId="023F3DC6" w14:textId="77777777" w:rsidTr="00955A10">
        <w:tc>
          <w:tcPr>
            <w:tcW w:w="2263" w:type="dxa"/>
            <w:shd w:val="clear" w:color="auto" w:fill="4F1752"/>
          </w:tcPr>
          <w:p w14:paraId="7B42DFFA" w14:textId="5B0A8BD6" w:rsidR="00DA49E5" w:rsidRPr="00AB3455" w:rsidRDefault="00A30162" w:rsidP="00DA49E5">
            <w:pPr>
              <w:rPr>
                <w:rFonts w:ascii="Open Sans" w:hAnsi="Open Sans" w:cs="Open Sans"/>
                <w:b/>
                <w:color w:val="FFFFFF" w:themeColor="background1"/>
              </w:rPr>
            </w:pPr>
            <w:r w:rsidRPr="00AB3455">
              <w:rPr>
                <w:rFonts w:ascii="Open Sans" w:hAnsi="Open Sans" w:cs="Open Sans"/>
                <w:b/>
                <w:color w:val="FFFFFF" w:themeColor="background1"/>
              </w:rPr>
              <w:t>Charity name</w:t>
            </w:r>
          </w:p>
        </w:tc>
        <w:tc>
          <w:tcPr>
            <w:tcW w:w="6753" w:type="dxa"/>
          </w:tcPr>
          <w:p w14:paraId="4F978111" w14:textId="77777777" w:rsidR="00DA49E5" w:rsidRDefault="00DA49E5" w:rsidP="00DA49E5">
            <w:pPr>
              <w:rPr>
                <w:rFonts w:ascii="Open Sans" w:hAnsi="Open Sans" w:cs="Open Sans"/>
                <w:b/>
                <w:color w:val="0499A9"/>
                <w:sz w:val="24"/>
                <w:szCs w:val="24"/>
              </w:rPr>
            </w:pPr>
          </w:p>
        </w:tc>
      </w:tr>
      <w:tr w:rsidR="00DA49E5" w14:paraId="5332D37D" w14:textId="77777777" w:rsidTr="00955A10">
        <w:tc>
          <w:tcPr>
            <w:tcW w:w="2263" w:type="dxa"/>
            <w:shd w:val="clear" w:color="auto" w:fill="4F1752"/>
          </w:tcPr>
          <w:p w14:paraId="4F318B2D" w14:textId="64F26F88" w:rsidR="00DA49E5" w:rsidRPr="00AB3455" w:rsidRDefault="00A30162" w:rsidP="00DA49E5">
            <w:pPr>
              <w:rPr>
                <w:rFonts w:ascii="Open Sans" w:hAnsi="Open Sans" w:cs="Open Sans"/>
                <w:b/>
                <w:color w:val="FFFFFF" w:themeColor="background1"/>
              </w:rPr>
            </w:pPr>
            <w:r w:rsidRPr="00AB3455">
              <w:rPr>
                <w:rFonts w:ascii="Open Sans" w:hAnsi="Open Sans" w:cs="Open Sans"/>
                <w:b/>
                <w:color w:val="FFFFFF" w:themeColor="background1"/>
              </w:rPr>
              <w:t>Date completed</w:t>
            </w:r>
          </w:p>
        </w:tc>
        <w:tc>
          <w:tcPr>
            <w:tcW w:w="6753" w:type="dxa"/>
          </w:tcPr>
          <w:p w14:paraId="3AB52AAC" w14:textId="77777777" w:rsidR="00DA49E5" w:rsidRDefault="00DA49E5" w:rsidP="00DA49E5">
            <w:pPr>
              <w:rPr>
                <w:rFonts w:ascii="Open Sans" w:hAnsi="Open Sans" w:cs="Open Sans"/>
                <w:b/>
                <w:color w:val="0499A9"/>
                <w:sz w:val="24"/>
                <w:szCs w:val="24"/>
              </w:rPr>
            </w:pPr>
          </w:p>
        </w:tc>
      </w:tr>
      <w:tr w:rsidR="00DA49E5" w14:paraId="185F7714" w14:textId="77777777" w:rsidTr="00955A10">
        <w:tc>
          <w:tcPr>
            <w:tcW w:w="2263" w:type="dxa"/>
            <w:shd w:val="clear" w:color="auto" w:fill="4F1752"/>
          </w:tcPr>
          <w:p w14:paraId="5FE8356E" w14:textId="41EAA01E" w:rsidR="00DA49E5" w:rsidRPr="00AB3455" w:rsidRDefault="00A30162" w:rsidP="00DA49E5">
            <w:pPr>
              <w:rPr>
                <w:rFonts w:ascii="Open Sans" w:hAnsi="Open Sans" w:cs="Open Sans"/>
                <w:b/>
                <w:color w:val="FFFFFF" w:themeColor="background1"/>
              </w:rPr>
            </w:pPr>
            <w:r w:rsidRPr="00AB3455">
              <w:rPr>
                <w:rFonts w:ascii="Open Sans" w:hAnsi="Open Sans" w:cs="Open Sans"/>
                <w:b/>
                <w:color w:val="FFFFFF" w:themeColor="background1"/>
              </w:rPr>
              <w:t xml:space="preserve">Completed by </w:t>
            </w:r>
          </w:p>
        </w:tc>
        <w:tc>
          <w:tcPr>
            <w:tcW w:w="6753" w:type="dxa"/>
          </w:tcPr>
          <w:p w14:paraId="6A56A0B0" w14:textId="77777777" w:rsidR="00DA49E5" w:rsidRDefault="00DA49E5" w:rsidP="00DA49E5">
            <w:pPr>
              <w:rPr>
                <w:rFonts w:ascii="Open Sans" w:hAnsi="Open Sans" w:cs="Open Sans"/>
                <w:b/>
                <w:color w:val="0499A9"/>
                <w:sz w:val="24"/>
                <w:szCs w:val="24"/>
              </w:rPr>
            </w:pPr>
          </w:p>
        </w:tc>
      </w:tr>
      <w:tr w:rsidR="00DA49E5" w14:paraId="2AC0F3C5" w14:textId="77777777" w:rsidTr="00955A10">
        <w:tc>
          <w:tcPr>
            <w:tcW w:w="2263" w:type="dxa"/>
            <w:shd w:val="clear" w:color="auto" w:fill="4F1752"/>
          </w:tcPr>
          <w:p w14:paraId="2167E667" w14:textId="25266665" w:rsidR="00DA49E5" w:rsidRPr="00AB3455" w:rsidRDefault="00955A10" w:rsidP="00DA49E5">
            <w:pPr>
              <w:rPr>
                <w:rFonts w:ascii="Open Sans" w:hAnsi="Open Sans" w:cs="Open Sans"/>
                <w:b/>
                <w:color w:val="FFFFFF" w:themeColor="background1"/>
              </w:rPr>
            </w:pPr>
            <w:r w:rsidRPr="00AB3455">
              <w:rPr>
                <w:rFonts w:ascii="Open Sans" w:hAnsi="Open Sans" w:cs="Open Sans"/>
                <w:b/>
                <w:color w:val="FFFFFF" w:themeColor="background1"/>
              </w:rPr>
              <w:t>Approved by</w:t>
            </w:r>
          </w:p>
        </w:tc>
        <w:tc>
          <w:tcPr>
            <w:tcW w:w="6753" w:type="dxa"/>
          </w:tcPr>
          <w:p w14:paraId="29FEB05F" w14:textId="77777777" w:rsidR="00DA49E5" w:rsidRDefault="00DA49E5" w:rsidP="00DA49E5">
            <w:pPr>
              <w:rPr>
                <w:rFonts w:ascii="Open Sans" w:hAnsi="Open Sans" w:cs="Open Sans"/>
                <w:b/>
                <w:color w:val="0499A9"/>
                <w:sz w:val="24"/>
                <w:szCs w:val="24"/>
              </w:rPr>
            </w:pPr>
          </w:p>
        </w:tc>
      </w:tr>
      <w:tr w:rsidR="00DA49E5" w14:paraId="3B28F913" w14:textId="77777777" w:rsidTr="00955A10">
        <w:tc>
          <w:tcPr>
            <w:tcW w:w="2263" w:type="dxa"/>
            <w:shd w:val="clear" w:color="auto" w:fill="4F1752"/>
          </w:tcPr>
          <w:p w14:paraId="47549C71" w14:textId="05BD88DB" w:rsidR="00DA49E5" w:rsidRPr="00AB3455" w:rsidRDefault="00955A10" w:rsidP="00DA49E5">
            <w:pPr>
              <w:rPr>
                <w:rFonts w:ascii="Open Sans" w:hAnsi="Open Sans" w:cs="Open Sans"/>
                <w:b/>
                <w:color w:val="FFFFFF" w:themeColor="background1"/>
              </w:rPr>
            </w:pPr>
            <w:r w:rsidRPr="00AB3455">
              <w:rPr>
                <w:rFonts w:ascii="Open Sans" w:hAnsi="Open Sans" w:cs="Open Sans"/>
                <w:b/>
                <w:color w:val="FFFFFF" w:themeColor="background1"/>
              </w:rPr>
              <w:t>Review date</w:t>
            </w:r>
          </w:p>
        </w:tc>
        <w:tc>
          <w:tcPr>
            <w:tcW w:w="6753" w:type="dxa"/>
          </w:tcPr>
          <w:p w14:paraId="140266A8" w14:textId="77777777" w:rsidR="00DA49E5" w:rsidRDefault="00DA49E5" w:rsidP="00DA49E5">
            <w:pPr>
              <w:rPr>
                <w:rFonts w:ascii="Open Sans" w:hAnsi="Open Sans" w:cs="Open Sans"/>
                <w:b/>
                <w:color w:val="0499A9"/>
                <w:sz w:val="24"/>
                <w:szCs w:val="24"/>
              </w:rPr>
            </w:pPr>
          </w:p>
        </w:tc>
      </w:tr>
    </w:tbl>
    <w:p w14:paraId="65222EB6" w14:textId="77777777" w:rsidR="0063362B" w:rsidRDefault="0063362B" w:rsidP="0063362B">
      <w:pPr>
        <w:rPr>
          <w:rFonts w:ascii="Open Sans" w:hAnsi="Open Sans" w:cs="Open Sans"/>
          <w:b/>
          <w:color w:val="0499A9"/>
          <w:sz w:val="24"/>
          <w:szCs w:val="24"/>
        </w:rPr>
      </w:pPr>
    </w:p>
    <w:p w14:paraId="63B517C2" w14:textId="179D67F7" w:rsidR="00345638" w:rsidRDefault="0063362B" w:rsidP="0063362B">
      <w:pPr>
        <w:pStyle w:val="ListParagraph"/>
        <w:numPr>
          <w:ilvl w:val="0"/>
          <w:numId w:val="24"/>
        </w:numPr>
        <w:rPr>
          <w:rFonts w:ascii="Open Sans" w:hAnsi="Open Sans" w:cs="Open Sans"/>
          <w:b/>
          <w:color w:val="0499A9"/>
          <w:sz w:val="24"/>
          <w:szCs w:val="24"/>
        </w:rPr>
      </w:pPr>
      <w:r>
        <w:rPr>
          <w:rFonts w:ascii="Open Sans" w:hAnsi="Open Sans" w:cs="Open Sans"/>
          <w:b/>
          <w:color w:val="0499A9"/>
          <w:sz w:val="24"/>
          <w:szCs w:val="24"/>
        </w:rPr>
        <w:t xml:space="preserve">Persons at risk </w:t>
      </w:r>
    </w:p>
    <w:tbl>
      <w:tblPr>
        <w:tblStyle w:val="TableGrid"/>
        <w:tblpPr w:leftFromText="180" w:rightFromText="180" w:vertAnchor="text" w:horzAnchor="margin" w:tblpY="-53"/>
        <w:tblW w:w="0" w:type="auto"/>
        <w:tblLook w:val="04A0" w:firstRow="1" w:lastRow="0" w:firstColumn="1" w:lastColumn="0" w:noHBand="0" w:noVBand="1"/>
      </w:tblPr>
      <w:tblGrid>
        <w:gridCol w:w="1696"/>
        <w:gridCol w:w="7320"/>
      </w:tblGrid>
      <w:tr w:rsidR="00A926CB" w14:paraId="7C0E63BD" w14:textId="77777777" w:rsidTr="001C5475">
        <w:tc>
          <w:tcPr>
            <w:tcW w:w="1696" w:type="dxa"/>
            <w:shd w:val="clear" w:color="auto" w:fill="4F1752"/>
          </w:tcPr>
          <w:p w14:paraId="36F6BBC0" w14:textId="77777777" w:rsidR="00A926CB" w:rsidRPr="00AB3455" w:rsidRDefault="00A926CB" w:rsidP="00A926CB">
            <w:pPr>
              <w:rPr>
                <w:rFonts w:ascii="Open Sans" w:hAnsi="Open Sans" w:cs="Open Sans"/>
                <w:b/>
                <w:color w:val="FFFFFF" w:themeColor="background1"/>
              </w:rPr>
            </w:pPr>
            <w:r w:rsidRPr="00AB3455">
              <w:rPr>
                <w:rFonts w:ascii="Open Sans" w:hAnsi="Open Sans" w:cs="Open Sans"/>
                <w:b/>
                <w:color w:val="FFFFFF" w:themeColor="background1"/>
              </w:rPr>
              <w:t>Abbreviation</w:t>
            </w:r>
          </w:p>
        </w:tc>
        <w:tc>
          <w:tcPr>
            <w:tcW w:w="7320" w:type="dxa"/>
            <w:shd w:val="clear" w:color="auto" w:fill="4F1752"/>
          </w:tcPr>
          <w:p w14:paraId="328D915D" w14:textId="77777777" w:rsidR="00A926CB" w:rsidRPr="00AB3455" w:rsidRDefault="00A926CB" w:rsidP="00A926CB">
            <w:pPr>
              <w:rPr>
                <w:rFonts w:ascii="Open Sans" w:hAnsi="Open Sans" w:cs="Open Sans"/>
                <w:b/>
                <w:color w:val="0499A9"/>
              </w:rPr>
            </w:pPr>
            <w:r w:rsidRPr="00AB3455">
              <w:rPr>
                <w:rFonts w:ascii="Open Sans" w:hAnsi="Open Sans" w:cs="Open Sans"/>
                <w:b/>
                <w:color w:val="FFFFFF" w:themeColor="background1"/>
              </w:rPr>
              <w:t>Description</w:t>
            </w:r>
          </w:p>
        </w:tc>
      </w:tr>
      <w:tr w:rsidR="00A926CB" w14:paraId="15E9595F" w14:textId="77777777" w:rsidTr="001C5475">
        <w:tc>
          <w:tcPr>
            <w:tcW w:w="1696" w:type="dxa"/>
            <w:shd w:val="clear" w:color="auto" w:fill="4F1752"/>
          </w:tcPr>
          <w:p w14:paraId="4F154A63" w14:textId="77777777" w:rsidR="00A926CB" w:rsidRPr="00AB3455" w:rsidRDefault="00A926CB" w:rsidP="00A926CB">
            <w:pPr>
              <w:rPr>
                <w:rFonts w:ascii="Open Sans" w:hAnsi="Open Sans" w:cs="Open Sans"/>
                <w:b/>
                <w:color w:val="FFFFFF" w:themeColor="background1"/>
              </w:rPr>
            </w:pPr>
            <w:r w:rsidRPr="00AB3455">
              <w:rPr>
                <w:rFonts w:ascii="Open Sans" w:hAnsi="Open Sans" w:cs="Open Sans"/>
                <w:b/>
                <w:color w:val="FFFFFF" w:themeColor="background1"/>
              </w:rPr>
              <w:t>S</w:t>
            </w:r>
          </w:p>
        </w:tc>
        <w:tc>
          <w:tcPr>
            <w:tcW w:w="7320" w:type="dxa"/>
          </w:tcPr>
          <w:p w14:paraId="7ED39433" w14:textId="77777777" w:rsidR="00A926CB" w:rsidRPr="00AB3455" w:rsidRDefault="00A926CB" w:rsidP="00A926CB">
            <w:pPr>
              <w:rPr>
                <w:rFonts w:ascii="Open Sans" w:hAnsi="Open Sans" w:cs="Open Sans"/>
                <w:color w:val="0499A9"/>
              </w:rPr>
            </w:pPr>
            <w:r w:rsidRPr="00AB3455">
              <w:rPr>
                <w:rFonts w:ascii="Open Sans" w:hAnsi="Open Sans" w:cs="Open Sans"/>
              </w:rPr>
              <w:t>Staff members</w:t>
            </w:r>
            <w:r>
              <w:rPr>
                <w:rFonts w:ascii="Open Sans" w:hAnsi="Open Sans" w:cs="Open Sans"/>
              </w:rPr>
              <w:t xml:space="preserve"> – working either full or part-time in the organisation</w:t>
            </w:r>
          </w:p>
        </w:tc>
      </w:tr>
      <w:tr w:rsidR="00A926CB" w14:paraId="6C1FF977" w14:textId="77777777" w:rsidTr="001C5475">
        <w:tc>
          <w:tcPr>
            <w:tcW w:w="1696" w:type="dxa"/>
            <w:shd w:val="clear" w:color="auto" w:fill="4F1752"/>
          </w:tcPr>
          <w:p w14:paraId="34165A45" w14:textId="77777777" w:rsidR="00A926CB" w:rsidRPr="00AB3455" w:rsidRDefault="00A926CB" w:rsidP="00A926CB">
            <w:pPr>
              <w:rPr>
                <w:rFonts w:ascii="Open Sans" w:hAnsi="Open Sans" w:cs="Open Sans"/>
                <w:b/>
                <w:color w:val="FFFFFF" w:themeColor="background1"/>
              </w:rPr>
            </w:pPr>
            <w:r w:rsidRPr="00AB3455">
              <w:rPr>
                <w:rFonts w:ascii="Open Sans" w:hAnsi="Open Sans" w:cs="Open Sans"/>
                <w:b/>
                <w:color w:val="FFFFFF" w:themeColor="background1"/>
              </w:rPr>
              <w:t>E</w:t>
            </w:r>
          </w:p>
        </w:tc>
        <w:tc>
          <w:tcPr>
            <w:tcW w:w="7320" w:type="dxa"/>
          </w:tcPr>
          <w:p w14:paraId="5891CADA" w14:textId="77777777" w:rsidR="00A926CB" w:rsidRPr="005A3474" w:rsidRDefault="00A926CB" w:rsidP="00A926CB">
            <w:pPr>
              <w:rPr>
                <w:rFonts w:ascii="Open Sans" w:hAnsi="Open Sans" w:cs="Open Sans"/>
              </w:rPr>
            </w:pPr>
            <w:r w:rsidRPr="005A3474">
              <w:rPr>
                <w:rFonts w:ascii="Open Sans" w:hAnsi="Open Sans" w:cs="Open Sans"/>
              </w:rPr>
              <w:t>Employees – one-off volunteers</w:t>
            </w:r>
          </w:p>
        </w:tc>
      </w:tr>
      <w:tr w:rsidR="00A926CB" w14:paraId="630BD8A8" w14:textId="77777777" w:rsidTr="001C5475">
        <w:tc>
          <w:tcPr>
            <w:tcW w:w="1696" w:type="dxa"/>
            <w:shd w:val="clear" w:color="auto" w:fill="4F1752"/>
          </w:tcPr>
          <w:p w14:paraId="21B23621" w14:textId="77777777" w:rsidR="00A926CB" w:rsidRPr="00AB3455" w:rsidRDefault="00A926CB" w:rsidP="00A926CB">
            <w:pPr>
              <w:rPr>
                <w:rFonts w:ascii="Open Sans" w:hAnsi="Open Sans" w:cs="Open Sans"/>
                <w:b/>
                <w:color w:val="FFFFFF" w:themeColor="background1"/>
              </w:rPr>
            </w:pPr>
            <w:r w:rsidRPr="00AB3455">
              <w:rPr>
                <w:rFonts w:ascii="Open Sans" w:hAnsi="Open Sans" w:cs="Open Sans"/>
                <w:b/>
                <w:color w:val="FFFFFF" w:themeColor="background1"/>
              </w:rPr>
              <w:t>P</w:t>
            </w:r>
          </w:p>
        </w:tc>
        <w:tc>
          <w:tcPr>
            <w:tcW w:w="7320" w:type="dxa"/>
          </w:tcPr>
          <w:p w14:paraId="4CD3590B" w14:textId="77777777" w:rsidR="00A926CB" w:rsidRPr="009C4AD3" w:rsidRDefault="00A926CB" w:rsidP="00A926CB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 xml:space="preserve">Public – members of the public </w:t>
            </w:r>
          </w:p>
        </w:tc>
      </w:tr>
    </w:tbl>
    <w:p w14:paraId="5BA47FFB" w14:textId="6357E1A5" w:rsidR="00A926CB" w:rsidRDefault="00A926CB" w:rsidP="00A926CB">
      <w:pPr>
        <w:pStyle w:val="ListParagraph"/>
        <w:ind w:left="1440"/>
        <w:rPr>
          <w:rFonts w:ascii="Open Sans" w:hAnsi="Open Sans" w:cs="Open Sans"/>
          <w:b/>
          <w:color w:val="0499A9"/>
          <w:sz w:val="24"/>
          <w:szCs w:val="24"/>
        </w:rPr>
      </w:pPr>
    </w:p>
    <w:p w14:paraId="3D786516" w14:textId="77777777" w:rsidR="001C5475" w:rsidRDefault="001C5475" w:rsidP="00A926CB">
      <w:pPr>
        <w:pStyle w:val="ListParagraph"/>
        <w:ind w:left="1440"/>
        <w:rPr>
          <w:rFonts w:ascii="Open Sans" w:hAnsi="Open Sans" w:cs="Open Sans"/>
          <w:b/>
          <w:color w:val="0499A9"/>
          <w:sz w:val="24"/>
          <w:szCs w:val="24"/>
        </w:rPr>
      </w:pPr>
    </w:p>
    <w:p w14:paraId="0CAA33BE" w14:textId="369DCF46" w:rsidR="00A926CB" w:rsidRPr="00A926CB" w:rsidRDefault="00A926CB" w:rsidP="001530D8">
      <w:pPr>
        <w:pStyle w:val="ListParagraph"/>
        <w:numPr>
          <w:ilvl w:val="1"/>
          <w:numId w:val="24"/>
        </w:numPr>
        <w:rPr>
          <w:rFonts w:ascii="Open Sans" w:hAnsi="Open Sans" w:cs="Open Sans"/>
          <w:b/>
          <w:color w:val="0499A9"/>
          <w:sz w:val="24"/>
          <w:szCs w:val="24"/>
        </w:rPr>
      </w:pPr>
      <w:r w:rsidRPr="00A926CB">
        <w:rPr>
          <w:rFonts w:ascii="Open Sans" w:hAnsi="Open Sans" w:cs="Open Sans"/>
          <w:b/>
          <w:color w:val="0499A9"/>
          <w:sz w:val="24"/>
          <w:szCs w:val="24"/>
        </w:rPr>
        <w:lastRenderedPageBreak/>
        <w:t xml:space="preserve">Hazard </w:t>
      </w:r>
      <w:r w:rsidR="001530D8" w:rsidRPr="00A926CB">
        <w:rPr>
          <w:rFonts w:ascii="Open Sans" w:hAnsi="Open Sans" w:cs="Open Sans"/>
          <w:b/>
          <w:color w:val="0499A9"/>
          <w:sz w:val="24"/>
          <w:szCs w:val="24"/>
        </w:rPr>
        <w:t>register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8454"/>
      </w:tblGrid>
      <w:tr w:rsidR="001C5475" w14:paraId="0F5E1F20" w14:textId="77777777" w:rsidTr="001C5475">
        <w:tc>
          <w:tcPr>
            <w:tcW w:w="562" w:type="dxa"/>
            <w:shd w:val="clear" w:color="auto" w:fill="4F1752"/>
          </w:tcPr>
          <w:p w14:paraId="76776856" w14:textId="56B1BA46" w:rsidR="001C5475" w:rsidRPr="00AB3455" w:rsidRDefault="001C5475" w:rsidP="00560174">
            <w:pPr>
              <w:rPr>
                <w:rFonts w:ascii="Open Sans" w:hAnsi="Open Sans" w:cs="Open Sans"/>
                <w:b/>
                <w:color w:val="FFFFFF" w:themeColor="background1"/>
              </w:rPr>
            </w:pPr>
            <w:r>
              <w:rPr>
                <w:rFonts w:ascii="Open Sans" w:hAnsi="Open Sans" w:cs="Open Sans"/>
                <w:b/>
                <w:color w:val="FFFFFF" w:themeColor="background1"/>
              </w:rPr>
              <w:t>1</w:t>
            </w:r>
          </w:p>
        </w:tc>
        <w:tc>
          <w:tcPr>
            <w:tcW w:w="8454" w:type="dxa"/>
          </w:tcPr>
          <w:p w14:paraId="5DEAAF90" w14:textId="10668231" w:rsidR="001C5475" w:rsidRPr="00693646" w:rsidRDefault="008230F4" w:rsidP="00560174">
            <w:pPr>
              <w:rPr>
                <w:rFonts w:ascii="Open Sans" w:hAnsi="Open Sans" w:cs="Open Sans"/>
              </w:rPr>
            </w:pPr>
            <w:r w:rsidRPr="00693646">
              <w:rPr>
                <w:rFonts w:ascii="Open Sans" w:hAnsi="Open Sans" w:cs="Open Sans"/>
              </w:rPr>
              <w:t xml:space="preserve">Very </w:t>
            </w:r>
            <w:r w:rsidR="00216707" w:rsidRPr="00693646">
              <w:rPr>
                <w:rFonts w:ascii="Open Sans" w:hAnsi="Open Sans" w:cs="Open Sans"/>
              </w:rPr>
              <w:t>un</w:t>
            </w:r>
            <w:r w:rsidRPr="00693646">
              <w:rPr>
                <w:rFonts w:ascii="Open Sans" w:hAnsi="Open Sans" w:cs="Open Sans"/>
              </w:rPr>
              <w:t>likely</w:t>
            </w:r>
          </w:p>
        </w:tc>
      </w:tr>
      <w:tr w:rsidR="001C5475" w14:paraId="024C0A79" w14:textId="77777777" w:rsidTr="001C5475">
        <w:tc>
          <w:tcPr>
            <w:tcW w:w="562" w:type="dxa"/>
            <w:shd w:val="clear" w:color="auto" w:fill="4F1752"/>
          </w:tcPr>
          <w:p w14:paraId="28DCD31C" w14:textId="7952B6F9" w:rsidR="001C5475" w:rsidRPr="00AB3455" w:rsidRDefault="001C5475" w:rsidP="00560174">
            <w:pPr>
              <w:rPr>
                <w:rFonts w:ascii="Open Sans" w:hAnsi="Open Sans" w:cs="Open Sans"/>
                <w:b/>
                <w:color w:val="FFFFFF" w:themeColor="background1"/>
              </w:rPr>
            </w:pPr>
            <w:r>
              <w:rPr>
                <w:rFonts w:ascii="Open Sans" w:hAnsi="Open Sans" w:cs="Open Sans"/>
                <w:b/>
                <w:color w:val="FFFFFF" w:themeColor="background1"/>
              </w:rPr>
              <w:t>2</w:t>
            </w:r>
          </w:p>
        </w:tc>
        <w:tc>
          <w:tcPr>
            <w:tcW w:w="8454" w:type="dxa"/>
          </w:tcPr>
          <w:p w14:paraId="3A9BB3C3" w14:textId="57B3EF06" w:rsidR="001C5475" w:rsidRPr="00693646" w:rsidRDefault="008230F4" w:rsidP="00560174">
            <w:pPr>
              <w:rPr>
                <w:rFonts w:ascii="Open Sans" w:hAnsi="Open Sans" w:cs="Open Sans"/>
              </w:rPr>
            </w:pPr>
            <w:r w:rsidRPr="00693646">
              <w:rPr>
                <w:rFonts w:ascii="Open Sans" w:hAnsi="Open Sans" w:cs="Open Sans"/>
              </w:rPr>
              <w:t>Unlikely</w:t>
            </w:r>
          </w:p>
        </w:tc>
      </w:tr>
      <w:tr w:rsidR="001C5475" w14:paraId="0AA029D8" w14:textId="77777777" w:rsidTr="001C5475">
        <w:tc>
          <w:tcPr>
            <w:tcW w:w="562" w:type="dxa"/>
            <w:shd w:val="clear" w:color="auto" w:fill="4F1752"/>
          </w:tcPr>
          <w:p w14:paraId="3A3A7423" w14:textId="111A9574" w:rsidR="001C5475" w:rsidRPr="00AB3455" w:rsidRDefault="001C5475" w:rsidP="00560174">
            <w:pPr>
              <w:rPr>
                <w:rFonts w:ascii="Open Sans" w:hAnsi="Open Sans" w:cs="Open Sans"/>
                <w:b/>
                <w:color w:val="FFFFFF" w:themeColor="background1"/>
              </w:rPr>
            </w:pPr>
            <w:r>
              <w:rPr>
                <w:rFonts w:ascii="Open Sans" w:hAnsi="Open Sans" w:cs="Open Sans"/>
                <w:b/>
                <w:color w:val="FFFFFF" w:themeColor="background1"/>
              </w:rPr>
              <w:t>3</w:t>
            </w:r>
          </w:p>
        </w:tc>
        <w:tc>
          <w:tcPr>
            <w:tcW w:w="8454" w:type="dxa"/>
          </w:tcPr>
          <w:p w14:paraId="6F8634B0" w14:textId="24A210DD" w:rsidR="001C5475" w:rsidRPr="00693646" w:rsidRDefault="008230F4" w:rsidP="00560174">
            <w:pPr>
              <w:rPr>
                <w:rFonts w:ascii="Open Sans" w:hAnsi="Open Sans" w:cs="Open Sans"/>
              </w:rPr>
            </w:pPr>
            <w:r w:rsidRPr="00693646">
              <w:rPr>
                <w:rFonts w:ascii="Open Sans" w:hAnsi="Open Sans" w:cs="Open Sans"/>
              </w:rPr>
              <w:t>Likely</w:t>
            </w:r>
          </w:p>
        </w:tc>
      </w:tr>
      <w:tr w:rsidR="001C5475" w14:paraId="1494B923" w14:textId="77777777" w:rsidTr="001C5475">
        <w:tc>
          <w:tcPr>
            <w:tcW w:w="562" w:type="dxa"/>
            <w:shd w:val="clear" w:color="auto" w:fill="4F1752"/>
          </w:tcPr>
          <w:p w14:paraId="3D71F825" w14:textId="279F7F96" w:rsidR="001C5475" w:rsidRPr="00AB3455" w:rsidRDefault="001C5475" w:rsidP="00560174">
            <w:pPr>
              <w:rPr>
                <w:rFonts w:ascii="Open Sans" w:hAnsi="Open Sans" w:cs="Open Sans"/>
                <w:b/>
                <w:color w:val="FFFFFF" w:themeColor="background1"/>
              </w:rPr>
            </w:pPr>
            <w:r>
              <w:rPr>
                <w:rFonts w:ascii="Open Sans" w:hAnsi="Open Sans" w:cs="Open Sans"/>
                <w:b/>
                <w:color w:val="FFFFFF" w:themeColor="background1"/>
              </w:rPr>
              <w:t>4</w:t>
            </w:r>
          </w:p>
        </w:tc>
        <w:tc>
          <w:tcPr>
            <w:tcW w:w="8454" w:type="dxa"/>
          </w:tcPr>
          <w:p w14:paraId="58497184" w14:textId="0B096F47" w:rsidR="001C5475" w:rsidRPr="00693646" w:rsidRDefault="00693646" w:rsidP="00560174">
            <w:pPr>
              <w:rPr>
                <w:rFonts w:ascii="Open Sans" w:hAnsi="Open Sans" w:cs="Open Sans"/>
              </w:rPr>
            </w:pPr>
            <w:r w:rsidRPr="00693646">
              <w:rPr>
                <w:rFonts w:ascii="Open Sans" w:hAnsi="Open Sans" w:cs="Open Sans"/>
              </w:rPr>
              <w:t>Very likely</w:t>
            </w:r>
          </w:p>
        </w:tc>
      </w:tr>
      <w:tr w:rsidR="001C5475" w14:paraId="4217798C" w14:textId="77777777" w:rsidTr="001C5475">
        <w:tc>
          <w:tcPr>
            <w:tcW w:w="562" w:type="dxa"/>
            <w:shd w:val="clear" w:color="auto" w:fill="4F1752"/>
          </w:tcPr>
          <w:p w14:paraId="288F2193" w14:textId="507F2AEB" w:rsidR="001C5475" w:rsidRPr="00AB3455" w:rsidRDefault="001C5475" w:rsidP="00560174">
            <w:pPr>
              <w:rPr>
                <w:rFonts w:ascii="Open Sans" w:hAnsi="Open Sans" w:cs="Open Sans"/>
                <w:b/>
                <w:color w:val="FFFFFF" w:themeColor="background1"/>
              </w:rPr>
            </w:pPr>
            <w:r>
              <w:rPr>
                <w:rFonts w:ascii="Open Sans" w:hAnsi="Open Sans" w:cs="Open Sans"/>
                <w:b/>
                <w:color w:val="FFFFFF" w:themeColor="background1"/>
              </w:rPr>
              <w:t>5</w:t>
            </w:r>
          </w:p>
        </w:tc>
        <w:tc>
          <w:tcPr>
            <w:tcW w:w="8454" w:type="dxa"/>
          </w:tcPr>
          <w:p w14:paraId="1607BE2D" w14:textId="0E5B4669" w:rsidR="001C5475" w:rsidRPr="00693646" w:rsidRDefault="00693646" w:rsidP="00560174">
            <w:pPr>
              <w:rPr>
                <w:rFonts w:ascii="Open Sans" w:hAnsi="Open Sans" w:cs="Open Sans"/>
              </w:rPr>
            </w:pPr>
            <w:r w:rsidRPr="00693646">
              <w:rPr>
                <w:rFonts w:ascii="Open Sans" w:hAnsi="Open Sans" w:cs="Open Sans"/>
              </w:rPr>
              <w:t>Almost certain</w:t>
            </w:r>
          </w:p>
        </w:tc>
      </w:tr>
    </w:tbl>
    <w:p w14:paraId="59629777" w14:textId="13E9FF4C" w:rsidR="00D80555" w:rsidRDefault="00D80555" w:rsidP="007276CA">
      <w:pPr>
        <w:rPr>
          <w:rFonts w:ascii="Open Sans" w:hAnsi="Open Sans" w:cs="Open Sans"/>
        </w:rPr>
      </w:pPr>
    </w:p>
    <w:p w14:paraId="2BB699E9" w14:textId="28F69581" w:rsidR="0000156A" w:rsidRPr="0000156A" w:rsidRDefault="0000156A" w:rsidP="0000156A">
      <w:pPr>
        <w:pStyle w:val="ListParagraph"/>
        <w:numPr>
          <w:ilvl w:val="1"/>
          <w:numId w:val="24"/>
        </w:numPr>
        <w:rPr>
          <w:rFonts w:ascii="Open Sans" w:hAnsi="Open Sans" w:cs="Open Sans"/>
          <w:b/>
          <w:color w:val="0499A9"/>
          <w:sz w:val="24"/>
          <w:szCs w:val="24"/>
        </w:rPr>
      </w:pPr>
      <w:r>
        <w:rPr>
          <w:rFonts w:ascii="Open Sans" w:hAnsi="Open Sans" w:cs="Open Sans"/>
          <w:b/>
          <w:color w:val="0499A9"/>
          <w:sz w:val="24"/>
          <w:szCs w:val="24"/>
        </w:rPr>
        <w:t xml:space="preserve">Severity of harm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8454"/>
      </w:tblGrid>
      <w:tr w:rsidR="00BE16D1" w:rsidRPr="00693646" w14:paraId="3E00B6D5" w14:textId="77777777" w:rsidTr="00560174">
        <w:tc>
          <w:tcPr>
            <w:tcW w:w="562" w:type="dxa"/>
            <w:shd w:val="clear" w:color="auto" w:fill="4F1752"/>
          </w:tcPr>
          <w:p w14:paraId="4DC51CF2" w14:textId="77777777" w:rsidR="00BE16D1" w:rsidRPr="00AB3455" w:rsidRDefault="00BE16D1" w:rsidP="00560174">
            <w:pPr>
              <w:rPr>
                <w:rFonts w:ascii="Open Sans" w:hAnsi="Open Sans" w:cs="Open Sans"/>
                <w:b/>
                <w:color w:val="FFFFFF" w:themeColor="background1"/>
              </w:rPr>
            </w:pPr>
            <w:r>
              <w:rPr>
                <w:rFonts w:ascii="Open Sans" w:hAnsi="Open Sans" w:cs="Open Sans"/>
                <w:b/>
                <w:color w:val="FFFFFF" w:themeColor="background1"/>
              </w:rPr>
              <w:t>1</w:t>
            </w:r>
          </w:p>
        </w:tc>
        <w:tc>
          <w:tcPr>
            <w:tcW w:w="8454" w:type="dxa"/>
          </w:tcPr>
          <w:p w14:paraId="1DF43E24" w14:textId="0EA63D9E" w:rsidR="00BE16D1" w:rsidRPr="00693646" w:rsidRDefault="00BE16D1" w:rsidP="00560174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Injury not requiring medical attention</w:t>
            </w:r>
          </w:p>
        </w:tc>
      </w:tr>
      <w:tr w:rsidR="00BE16D1" w:rsidRPr="00693646" w14:paraId="0BAEC613" w14:textId="77777777" w:rsidTr="00560174">
        <w:tc>
          <w:tcPr>
            <w:tcW w:w="562" w:type="dxa"/>
            <w:shd w:val="clear" w:color="auto" w:fill="4F1752"/>
          </w:tcPr>
          <w:p w14:paraId="3C72D55B" w14:textId="77777777" w:rsidR="00BE16D1" w:rsidRPr="00AB3455" w:rsidRDefault="00BE16D1" w:rsidP="00560174">
            <w:pPr>
              <w:rPr>
                <w:rFonts w:ascii="Open Sans" w:hAnsi="Open Sans" w:cs="Open Sans"/>
                <w:b/>
                <w:color w:val="FFFFFF" w:themeColor="background1"/>
              </w:rPr>
            </w:pPr>
            <w:r>
              <w:rPr>
                <w:rFonts w:ascii="Open Sans" w:hAnsi="Open Sans" w:cs="Open Sans"/>
                <w:b/>
                <w:color w:val="FFFFFF" w:themeColor="background1"/>
              </w:rPr>
              <w:t>2</w:t>
            </w:r>
          </w:p>
        </w:tc>
        <w:tc>
          <w:tcPr>
            <w:tcW w:w="8454" w:type="dxa"/>
          </w:tcPr>
          <w:p w14:paraId="1C6FE4F2" w14:textId="1AF3B286" w:rsidR="00BE16D1" w:rsidRPr="00693646" w:rsidRDefault="0040300F" w:rsidP="00560174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First aid injury or illness</w:t>
            </w:r>
          </w:p>
        </w:tc>
      </w:tr>
      <w:tr w:rsidR="00BE16D1" w:rsidRPr="00693646" w14:paraId="08BF1629" w14:textId="77777777" w:rsidTr="00560174">
        <w:tc>
          <w:tcPr>
            <w:tcW w:w="562" w:type="dxa"/>
            <w:shd w:val="clear" w:color="auto" w:fill="4F1752"/>
          </w:tcPr>
          <w:p w14:paraId="4AF1762F" w14:textId="77777777" w:rsidR="00BE16D1" w:rsidRPr="00AB3455" w:rsidRDefault="00BE16D1" w:rsidP="00560174">
            <w:pPr>
              <w:rPr>
                <w:rFonts w:ascii="Open Sans" w:hAnsi="Open Sans" w:cs="Open Sans"/>
                <w:b/>
                <w:color w:val="FFFFFF" w:themeColor="background1"/>
              </w:rPr>
            </w:pPr>
            <w:r>
              <w:rPr>
                <w:rFonts w:ascii="Open Sans" w:hAnsi="Open Sans" w:cs="Open Sans"/>
                <w:b/>
                <w:color w:val="FFFFFF" w:themeColor="background1"/>
              </w:rPr>
              <w:t>3</w:t>
            </w:r>
          </w:p>
        </w:tc>
        <w:tc>
          <w:tcPr>
            <w:tcW w:w="8454" w:type="dxa"/>
          </w:tcPr>
          <w:p w14:paraId="2C4FB427" w14:textId="0BF136AB" w:rsidR="00BE16D1" w:rsidRPr="00693646" w:rsidRDefault="00E975FD" w:rsidP="00560174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Day injury or illness</w:t>
            </w:r>
          </w:p>
        </w:tc>
      </w:tr>
      <w:tr w:rsidR="00BE16D1" w:rsidRPr="00693646" w14:paraId="0D58DA0C" w14:textId="77777777" w:rsidTr="00560174">
        <w:tc>
          <w:tcPr>
            <w:tcW w:w="562" w:type="dxa"/>
            <w:shd w:val="clear" w:color="auto" w:fill="4F1752"/>
          </w:tcPr>
          <w:p w14:paraId="25C1DC24" w14:textId="77777777" w:rsidR="00BE16D1" w:rsidRPr="00AB3455" w:rsidRDefault="00BE16D1" w:rsidP="00560174">
            <w:pPr>
              <w:rPr>
                <w:rFonts w:ascii="Open Sans" w:hAnsi="Open Sans" w:cs="Open Sans"/>
                <w:b/>
                <w:color w:val="FFFFFF" w:themeColor="background1"/>
              </w:rPr>
            </w:pPr>
            <w:r>
              <w:rPr>
                <w:rFonts w:ascii="Open Sans" w:hAnsi="Open Sans" w:cs="Open Sans"/>
                <w:b/>
                <w:color w:val="FFFFFF" w:themeColor="background1"/>
              </w:rPr>
              <w:t>4</w:t>
            </w:r>
          </w:p>
        </w:tc>
        <w:tc>
          <w:tcPr>
            <w:tcW w:w="8454" w:type="dxa"/>
          </w:tcPr>
          <w:p w14:paraId="1927223A" w14:textId="2712287F" w:rsidR="00BE16D1" w:rsidRPr="00693646" w:rsidRDefault="00055FF2" w:rsidP="00560174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Major illness or injury</w:t>
            </w:r>
          </w:p>
        </w:tc>
      </w:tr>
      <w:tr w:rsidR="00BE16D1" w:rsidRPr="00693646" w14:paraId="45914EC0" w14:textId="77777777" w:rsidTr="00560174">
        <w:tc>
          <w:tcPr>
            <w:tcW w:w="562" w:type="dxa"/>
            <w:shd w:val="clear" w:color="auto" w:fill="4F1752"/>
          </w:tcPr>
          <w:p w14:paraId="24B1C312" w14:textId="77777777" w:rsidR="00BE16D1" w:rsidRPr="00AB3455" w:rsidRDefault="00BE16D1" w:rsidP="00560174">
            <w:pPr>
              <w:rPr>
                <w:rFonts w:ascii="Open Sans" w:hAnsi="Open Sans" w:cs="Open Sans"/>
                <w:b/>
                <w:color w:val="FFFFFF" w:themeColor="background1"/>
              </w:rPr>
            </w:pPr>
            <w:r>
              <w:rPr>
                <w:rFonts w:ascii="Open Sans" w:hAnsi="Open Sans" w:cs="Open Sans"/>
                <w:b/>
                <w:color w:val="FFFFFF" w:themeColor="background1"/>
              </w:rPr>
              <w:t>5</w:t>
            </w:r>
          </w:p>
        </w:tc>
        <w:tc>
          <w:tcPr>
            <w:tcW w:w="8454" w:type="dxa"/>
          </w:tcPr>
          <w:p w14:paraId="529552AB" w14:textId="49AB1448" w:rsidR="00BE16D1" w:rsidRPr="00693646" w:rsidRDefault="003F5DB3" w:rsidP="00560174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Fatality or disabling injury</w:t>
            </w:r>
          </w:p>
        </w:tc>
      </w:tr>
    </w:tbl>
    <w:p w14:paraId="12F3BD6C" w14:textId="77777777" w:rsidR="0000156A" w:rsidRPr="007276CA" w:rsidRDefault="0000156A" w:rsidP="007276CA">
      <w:pPr>
        <w:rPr>
          <w:rFonts w:ascii="Open Sans" w:hAnsi="Open Sans" w:cs="Open Sans"/>
        </w:rPr>
      </w:pPr>
    </w:p>
    <w:p w14:paraId="4F3B6B89" w14:textId="35994EFF" w:rsidR="00CA3138" w:rsidRDefault="00CA3138" w:rsidP="00CA3138">
      <w:pPr>
        <w:pStyle w:val="ListParagraph"/>
        <w:rPr>
          <w:rFonts w:ascii="Open Sans" w:hAnsi="Open Sans" w:cs="Open Sans"/>
        </w:rPr>
      </w:pPr>
    </w:p>
    <w:p w14:paraId="55785983" w14:textId="050EDE5F" w:rsidR="00CA3138" w:rsidRDefault="00CA3138" w:rsidP="00CA3138">
      <w:pPr>
        <w:pStyle w:val="ListParagraph"/>
        <w:rPr>
          <w:rFonts w:ascii="Open Sans" w:hAnsi="Open Sans" w:cs="Open Sans"/>
        </w:rPr>
      </w:pPr>
    </w:p>
    <w:p w14:paraId="26758594" w14:textId="16ED6BE6" w:rsidR="00CA3138" w:rsidRDefault="00CA3138" w:rsidP="00CA3138">
      <w:pPr>
        <w:pStyle w:val="ListParagraph"/>
        <w:rPr>
          <w:rFonts w:ascii="Open Sans" w:hAnsi="Open Sans" w:cs="Open Sans"/>
        </w:rPr>
      </w:pPr>
    </w:p>
    <w:p w14:paraId="2D512681" w14:textId="1D3EF570" w:rsidR="002B142B" w:rsidRDefault="002B142B" w:rsidP="00CA3138">
      <w:pPr>
        <w:pStyle w:val="ListParagraph"/>
        <w:rPr>
          <w:rFonts w:ascii="Open Sans" w:hAnsi="Open Sans" w:cs="Open Sans"/>
        </w:rPr>
      </w:pPr>
    </w:p>
    <w:p w14:paraId="135A839C" w14:textId="1277BAD0" w:rsidR="002B142B" w:rsidRDefault="002B142B" w:rsidP="00CA3138">
      <w:pPr>
        <w:pStyle w:val="ListParagraph"/>
        <w:rPr>
          <w:rFonts w:ascii="Open Sans" w:hAnsi="Open Sans" w:cs="Open Sans"/>
        </w:rPr>
      </w:pPr>
    </w:p>
    <w:p w14:paraId="16466773" w14:textId="25FB6EDC" w:rsidR="002B142B" w:rsidRDefault="002B142B" w:rsidP="00CA3138">
      <w:pPr>
        <w:pStyle w:val="ListParagraph"/>
        <w:rPr>
          <w:rFonts w:ascii="Open Sans" w:hAnsi="Open Sans" w:cs="Open Sans"/>
        </w:rPr>
      </w:pPr>
    </w:p>
    <w:p w14:paraId="39D8BDB9" w14:textId="4AF326D7" w:rsidR="002B142B" w:rsidRDefault="002B142B" w:rsidP="00CA3138">
      <w:pPr>
        <w:pStyle w:val="ListParagraph"/>
        <w:rPr>
          <w:rFonts w:ascii="Open Sans" w:hAnsi="Open Sans" w:cs="Open Sans"/>
        </w:rPr>
      </w:pPr>
    </w:p>
    <w:p w14:paraId="6D25EEA1" w14:textId="63407F3C" w:rsidR="002B142B" w:rsidRDefault="002B142B" w:rsidP="00CA3138">
      <w:pPr>
        <w:pStyle w:val="ListParagraph"/>
        <w:rPr>
          <w:rFonts w:ascii="Open Sans" w:hAnsi="Open Sans" w:cs="Open Sans"/>
        </w:rPr>
      </w:pPr>
    </w:p>
    <w:p w14:paraId="3C5E1E9A" w14:textId="01C8D2D0" w:rsidR="002B142B" w:rsidRDefault="002B142B" w:rsidP="00CA3138">
      <w:pPr>
        <w:pStyle w:val="ListParagraph"/>
        <w:rPr>
          <w:rFonts w:ascii="Open Sans" w:hAnsi="Open Sans" w:cs="Open Sans"/>
        </w:rPr>
      </w:pPr>
    </w:p>
    <w:p w14:paraId="104C3960" w14:textId="5741DA1D" w:rsidR="002B142B" w:rsidRDefault="002B142B" w:rsidP="00CA3138">
      <w:pPr>
        <w:pStyle w:val="ListParagraph"/>
        <w:rPr>
          <w:rFonts w:ascii="Open Sans" w:hAnsi="Open Sans" w:cs="Open Sans"/>
        </w:rPr>
      </w:pPr>
    </w:p>
    <w:p w14:paraId="14596AE5" w14:textId="45669D4C" w:rsidR="002B142B" w:rsidRDefault="002B142B" w:rsidP="00CA3138">
      <w:pPr>
        <w:pStyle w:val="ListParagraph"/>
        <w:rPr>
          <w:rFonts w:ascii="Open Sans" w:hAnsi="Open Sans" w:cs="Open Sans"/>
        </w:rPr>
      </w:pPr>
    </w:p>
    <w:p w14:paraId="0CAD38BD" w14:textId="6C66731D" w:rsidR="002B142B" w:rsidRDefault="002B142B" w:rsidP="00CA3138">
      <w:pPr>
        <w:pStyle w:val="ListParagraph"/>
        <w:rPr>
          <w:rFonts w:ascii="Open Sans" w:hAnsi="Open Sans" w:cs="Open Sans"/>
        </w:rPr>
      </w:pPr>
    </w:p>
    <w:p w14:paraId="315B122D" w14:textId="0DD51EE5" w:rsidR="002B142B" w:rsidRDefault="002B142B" w:rsidP="00CA3138">
      <w:pPr>
        <w:pStyle w:val="ListParagraph"/>
        <w:rPr>
          <w:rFonts w:ascii="Open Sans" w:hAnsi="Open Sans" w:cs="Open Sans"/>
        </w:rPr>
      </w:pPr>
    </w:p>
    <w:p w14:paraId="440EE2CD" w14:textId="0A1FA160" w:rsidR="002B142B" w:rsidRDefault="002B142B" w:rsidP="00CA3138">
      <w:pPr>
        <w:pStyle w:val="ListParagraph"/>
        <w:rPr>
          <w:rFonts w:ascii="Open Sans" w:hAnsi="Open Sans" w:cs="Open Sans"/>
        </w:rPr>
      </w:pPr>
    </w:p>
    <w:p w14:paraId="7A7E9D9D" w14:textId="667183A6" w:rsidR="002B142B" w:rsidRDefault="002B142B" w:rsidP="00CA3138">
      <w:pPr>
        <w:pStyle w:val="ListParagraph"/>
        <w:rPr>
          <w:rFonts w:ascii="Open Sans" w:hAnsi="Open Sans" w:cs="Open Sans"/>
        </w:rPr>
      </w:pPr>
    </w:p>
    <w:p w14:paraId="2BD45BA3" w14:textId="0CCC3803" w:rsidR="002B142B" w:rsidRDefault="002B142B" w:rsidP="00CA3138">
      <w:pPr>
        <w:pStyle w:val="ListParagraph"/>
        <w:rPr>
          <w:rFonts w:ascii="Open Sans" w:hAnsi="Open Sans" w:cs="Open Sans"/>
        </w:rPr>
      </w:pPr>
    </w:p>
    <w:p w14:paraId="118D7C9F" w14:textId="7BF295B5" w:rsidR="002B142B" w:rsidRDefault="002B142B" w:rsidP="00CA3138">
      <w:pPr>
        <w:pStyle w:val="ListParagraph"/>
        <w:rPr>
          <w:rFonts w:ascii="Open Sans" w:hAnsi="Open Sans" w:cs="Open Sans"/>
        </w:rPr>
      </w:pPr>
    </w:p>
    <w:p w14:paraId="24663891" w14:textId="0094D73D" w:rsidR="002B142B" w:rsidRDefault="002B142B" w:rsidP="00CA3138">
      <w:pPr>
        <w:pStyle w:val="ListParagraph"/>
        <w:rPr>
          <w:rFonts w:ascii="Open Sans" w:hAnsi="Open Sans" w:cs="Open Sans"/>
        </w:rPr>
      </w:pPr>
    </w:p>
    <w:p w14:paraId="6911FA5A" w14:textId="71BE3B91" w:rsidR="002B142B" w:rsidRDefault="002B142B" w:rsidP="00CA3138">
      <w:pPr>
        <w:pStyle w:val="ListParagraph"/>
        <w:rPr>
          <w:rFonts w:ascii="Open Sans" w:hAnsi="Open Sans" w:cs="Open Sans"/>
        </w:rPr>
      </w:pPr>
    </w:p>
    <w:p w14:paraId="2A000C0F" w14:textId="5EDB61F5" w:rsidR="002B142B" w:rsidRDefault="002B142B" w:rsidP="00CA3138">
      <w:pPr>
        <w:pStyle w:val="ListParagraph"/>
        <w:rPr>
          <w:rFonts w:ascii="Open Sans" w:hAnsi="Open Sans" w:cs="Open Sans"/>
        </w:rPr>
      </w:pPr>
    </w:p>
    <w:p w14:paraId="2149CAEC" w14:textId="26FA8E30" w:rsidR="002B142B" w:rsidRDefault="002B142B" w:rsidP="00CA3138">
      <w:pPr>
        <w:pStyle w:val="ListParagraph"/>
        <w:rPr>
          <w:rFonts w:ascii="Open Sans" w:hAnsi="Open Sans" w:cs="Open Sans"/>
        </w:rPr>
      </w:pPr>
    </w:p>
    <w:p w14:paraId="752D81BB" w14:textId="6DD6C8E9" w:rsidR="002B142B" w:rsidRDefault="002B142B" w:rsidP="00CA3138">
      <w:pPr>
        <w:pStyle w:val="ListParagraph"/>
        <w:rPr>
          <w:rFonts w:ascii="Open Sans" w:hAnsi="Open Sans" w:cs="Open Sans"/>
        </w:rPr>
      </w:pPr>
    </w:p>
    <w:p w14:paraId="63E674B9" w14:textId="1B18D492" w:rsidR="002B142B" w:rsidRDefault="002B142B" w:rsidP="00CA3138">
      <w:pPr>
        <w:pStyle w:val="ListParagraph"/>
        <w:rPr>
          <w:rFonts w:ascii="Open Sans" w:hAnsi="Open Sans" w:cs="Open Sans"/>
        </w:rPr>
      </w:pPr>
    </w:p>
    <w:p w14:paraId="229FA614" w14:textId="61B31A37" w:rsidR="002B142B" w:rsidRDefault="002B142B" w:rsidP="00CA3138">
      <w:pPr>
        <w:pStyle w:val="ListParagraph"/>
        <w:rPr>
          <w:rFonts w:ascii="Open Sans" w:hAnsi="Open Sans" w:cs="Open Sans"/>
        </w:rPr>
      </w:pPr>
    </w:p>
    <w:p w14:paraId="2F019EBA" w14:textId="6C330AE0" w:rsidR="002B142B" w:rsidRDefault="002B142B" w:rsidP="00CA3138">
      <w:pPr>
        <w:pStyle w:val="ListParagraph"/>
        <w:rPr>
          <w:rFonts w:ascii="Open Sans" w:hAnsi="Open Sans" w:cs="Open Sans"/>
        </w:rPr>
      </w:pPr>
    </w:p>
    <w:p w14:paraId="0FFB75CD" w14:textId="77777777" w:rsidR="0055592B" w:rsidRDefault="0055592B" w:rsidP="00711884">
      <w:pPr>
        <w:rPr>
          <w:rFonts w:ascii="Open Sans" w:hAnsi="Open Sans" w:cs="Open Sans"/>
        </w:rPr>
      </w:pPr>
    </w:p>
    <w:p w14:paraId="1A1BB592" w14:textId="50FCDEC8" w:rsidR="00711884" w:rsidRPr="00711884" w:rsidRDefault="00711884" w:rsidP="00711884">
      <w:pPr>
        <w:rPr>
          <w:rFonts w:ascii="Open Sans" w:hAnsi="Open Sans" w:cs="Open Sans"/>
        </w:rPr>
        <w:sectPr w:rsidR="00711884" w:rsidRPr="00711884" w:rsidSect="00915D44">
          <w:footerReference w:type="default" r:id="rId11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D353440" w14:textId="4A9C53D6" w:rsidR="002B142B" w:rsidRPr="002F7BF5" w:rsidRDefault="002F7BF5" w:rsidP="00711884">
      <w:pPr>
        <w:pStyle w:val="ListParagraph"/>
        <w:numPr>
          <w:ilvl w:val="0"/>
          <w:numId w:val="24"/>
        </w:numPr>
        <w:rPr>
          <w:rFonts w:ascii="Open Sans" w:hAnsi="Open Sans" w:cs="Open Sans"/>
          <w:b/>
          <w:color w:val="0499A9"/>
          <w:sz w:val="24"/>
          <w:szCs w:val="24"/>
        </w:rPr>
      </w:pPr>
      <w:r w:rsidRPr="002F7BF5">
        <w:rPr>
          <w:rFonts w:ascii="Open Sans" w:hAnsi="Open Sans" w:cs="Open Sans"/>
          <w:b/>
          <w:color w:val="0499A9"/>
          <w:sz w:val="24"/>
          <w:szCs w:val="24"/>
        </w:rPr>
        <w:lastRenderedPageBreak/>
        <w:t xml:space="preserve">Risk assessment </w:t>
      </w:r>
    </w:p>
    <w:p w14:paraId="2B94092B" w14:textId="69308F42" w:rsidR="002B142B" w:rsidRDefault="002B142B" w:rsidP="00CA3138">
      <w:pPr>
        <w:pStyle w:val="ListParagraph"/>
        <w:rPr>
          <w:rFonts w:ascii="Open Sans" w:hAnsi="Open Sans" w:cs="Open Sans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176"/>
        <w:gridCol w:w="1186"/>
        <w:gridCol w:w="1365"/>
        <w:gridCol w:w="1110"/>
        <w:gridCol w:w="3361"/>
        <w:gridCol w:w="4030"/>
      </w:tblGrid>
      <w:tr w:rsidR="00A10351" w14:paraId="482BD695" w14:textId="77777777" w:rsidTr="00A10351">
        <w:tc>
          <w:tcPr>
            <w:tcW w:w="2176" w:type="dxa"/>
            <w:shd w:val="clear" w:color="auto" w:fill="4F1752"/>
          </w:tcPr>
          <w:p w14:paraId="49621AFF" w14:textId="2608D1B1" w:rsidR="00306D2B" w:rsidRPr="007F6798" w:rsidRDefault="00FE6335" w:rsidP="00CA3138">
            <w:pPr>
              <w:pStyle w:val="ListParagraph"/>
              <w:ind w:left="0"/>
              <w:rPr>
                <w:rFonts w:ascii="Open Sans" w:hAnsi="Open Sans" w:cs="Open Sans"/>
                <w:b/>
              </w:rPr>
            </w:pPr>
            <w:r w:rsidRPr="007F6798">
              <w:rPr>
                <w:rFonts w:ascii="Open Sans" w:hAnsi="Open Sans" w:cs="Open Sans"/>
                <w:b/>
              </w:rPr>
              <w:t>Potential hazard</w:t>
            </w:r>
          </w:p>
        </w:tc>
        <w:tc>
          <w:tcPr>
            <w:tcW w:w="1186" w:type="dxa"/>
            <w:shd w:val="clear" w:color="auto" w:fill="4F1752"/>
          </w:tcPr>
          <w:p w14:paraId="53B2876C" w14:textId="2D3C2843" w:rsidR="00306D2B" w:rsidRPr="007F6798" w:rsidRDefault="00FE6335" w:rsidP="00CA3138">
            <w:pPr>
              <w:pStyle w:val="ListParagraph"/>
              <w:ind w:left="0"/>
              <w:rPr>
                <w:rFonts w:ascii="Open Sans" w:hAnsi="Open Sans" w:cs="Open Sans"/>
                <w:b/>
              </w:rPr>
            </w:pPr>
            <w:r w:rsidRPr="007F6798">
              <w:rPr>
                <w:rFonts w:ascii="Open Sans" w:hAnsi="Open Sans" w:cs="Open Sans"/>
                <w:b/>
              </w:rPr>
              <w:t>Persons at risk</w:t>
            </w:r>
          </w:p>
        </w:tc>
        <w:tc>
          <w:tcPr>
            <w:tcW w:w="1365" w:type="dxa"/>
            <w:shd w:val="clear" w:color="auto" w:fill="4F1752"/>
          </w:tcPr>
          <w:p w14:paraId="03020B76" w14:textId="6F7F6830" w:rsidR="00306D2B" w:rsidRPr="007F6798" w:rsidRDefault="008E73C2" w:rsidP="00CA3138">
            <w:pPr>
              <w:pStyle w:val="ListParagraph"/>
              <w:ind w:left="0"/>
              <w:rPr>
                <w:rFonts w:ascii="Open Sans" w:hAnsi="Open Sans" w:cs="Open Sans"/>
                <w:b/>
              </w:rPr>
            </w:pPr>
            <w:r w:rsidRPr="007F6798">
              <w:rPr>
                <w:rFonts w:ascii="Open Sans" w:hAnsi="Open Sans" w:cs="Open Sans"/>
                <w:b/>
              </w:rPr>
              <w:t>Likelihood of hazard</w:t>
            </w:r>
          </w:p>
        </w:tc>
        <w:tc>
          <w:tcPr>
            <w:tcW w:w="1110" w:type="dxa"/>
            <w:shd w:val="clear" w:color="auto" w:fill="4F1752"/>
          </w:tcPr>
          <w:p w14:paraId="007E5D73" w14:textId="3161433B" w:rsidR="00306D2B" w:rsidRPr="007F6798" w:rsidRDefault="008E73C2" w:rsidP="00CA3138">
            <w:pPr>
              <w:pStyle w:val="ListParagraph"/>
              <w:ind w:left="0"/>
              <w:rPr>
                <w:rFonts w:ascii="Open Sans" w:hAnsi="Open Sans" w:cs="Open Sans"/>
                <w:b/>
              </w:rPr>
            </w:pPr>
            <w:r w:rsidRPr="007F6798">
              <w:rPr>
                <w:rFonts w:ascii="Open Sans" w:hAnsi="Open Sans" w:cs="Open Sans"/>
                <w:b/>
              </w:rPr>
              <w:t>Severity level</w:t>
            </w:r>
          </w:p>
        </w:tc>
        <w:tc>
          <w:tcPr>
            <w:tcW w:w="3361" w:type="dxa"/>
            <w:shd w:val="clear" w:color="auto" w:fill="4F1752"/>
          </w:tcPr>
          <w:p w14:paraId="0AD3C55F" w14:textId="272BB0CC" w:rsidR="00306D2B" w:rsidRPr="007F6798" w:rsidRDefault="00D245C5" w:rsidP="00CA3138">
            <w:pPr>
              <w:pStyle w:val="ListParagraph"/>
              <w:ind w:left="0"/>
              <w:rPr>
                <w:rFonts w:ascii="Open Sans" w:hAnsi="Open Sans" w:cs="Open Sans"/>
                <w:b/>
              </w:rPr>
            </w:pPr>
            <w:r w:rsidRPr="007F6798">
              <w:rPr>
                <w:rFonts w:ascii="Open Sans" w:hAnsi="Open Sans" w:cs="Open Sans"/>
                <w:b/>
              </w:rPr>
              <w:t>Existing controls</w:t>
            </w:r>
          </w:p>
        </w:tc>
        <w:tc>
          <w:tcPr>
            <w:tcW w:w="4030" w:type="dxa"/>
            <w:shd w:val="clear" w:color="auto" w:fill="4F1752"/>
          </w:tcPr>
          <w:p w14:paraId="794787A6" w14:textId="37D08171" w:rsidR="00306D2B" w:rsidRPr="007F6798" w:rsidRDefault="00D245C5" w:rsidP="00CA3138">
            <w:pPr>
              <w:pStyle w:val="ListParagraph"/>
              <w:ind w:left="0"/>
              <w:rPr>
                <w:rFonts w:ascii="Open Sans" w:hAnsi="Open Sans" w:cs="Open Sans"/>
                <w:b/>
              </w:rPr>
            </w:pPr>
            <w:r w:rsidRPr="007F6798">
              <w:rPr>
                <w:rFonts w:ascii="Open Sans" w:hAnsi="Open Sans" w:cs="Open Sans"/>
                <w:b/>
              </w:rPr>
              <w:t>Notes to volunteers</w:t>
            </w:r>
          </w:p>
        </w:tc>
      </w:tr>
      <w:tr w:rsidR="00A10351" w14:paraId="3F382C7D" w14:textId="77777777" w:rsidTr="00FA4939">
        <w:trPr>
          <w:trHeight w:val="1003"/>
        </w:trPr>
        <w:tc>
          <w:tcPr>
            <w:tcW w:w="2176" w:type="dxa"/>
          </w:tcPr>
          <w:p w14:paraId="54D3F81B" w14:textId="77777777" w:rsidR="00306D2B" w:rsidRDefault="00306D2B" w:rsidP="00CA3138">
            <w:pPr>
              <w:pStyle w:val="ListParagraph"/>
              <w:ind w:left="0"/>
              <w:rPr>
                <w:rFonts w:ascii="Open Sans" w:hAnsi="Open Sans" w:cs="Open Sans"/>
              </w:rPr>
            </w:pPr>
          </w:p>
        </w:tc>
        <w:tc>
          <w:tcPr>
            <w:tcW w:w="1186" w:type="dxa"/>
          </w:tcPr>
          <w:p w14:paraId="62E205D0" w14:textId="77777777" w:rsidR="00306D2B" w:rsidRDefault="00306D2B" w:rsidP="00CA3138">
            <w:pPr>
              <w:pStyle w:val="ListParagraph"/>
              <w:ind w:left="0"/>
              <w:rPr>
                <w:rFonts w:ascii="Open Sans" w:hAnsi="Open Sans" w:cs="Open Sans"/>
              </w:rPr>
            </w:pPr>
          </w:p>
        </w:tc>
        <w:tc>
          <w:tcPr>
            <w:tcW w:w="1365" w:type="dxa"/>
          </w:tcPr>
          <w:p w14:paraId="1405ECE2" w14:textId="77777777" w:rsidR="00306D2B" w:rsidRDefault="00306D2B" w:rsidP="00CA3138">
            <w:pPr>
              <w:pStyle w:val="ListParagraph"/>
              <w:ind w:left="0"/>
              <w:rPr>
                <w:rFonts w:ascii="Open Sans" w:hAnsi="Open Sans" w:cs="Open Sans"/>
              </w:rPr>
            </w:pPr>
          </w:p>
        </w:tc>
        <w:tc>
          <w:tcPr>
            <w:tcW w:w="1110" w:type="dxa"/>
          </w:tcPr>
          <w:p w14:paraId="425D584B" w14:textId="77777777" w:rsidR="00306D2B" w:rsidRDefault="00306D2B" w:rsidP="00CA3138">
            <w:pPr>
              <w:pStyle w:val="ListParagraph"/>
              <w:ind w:left="0"/>
              <w:rPr>
                <w:rFonts w:ascii="Open Sans" w:hAnsi="Open Sans" w:cs="Open Sans"/>
              </w:rPr>
            </w:pPr>
          </w:p>
        </w:tc>
        <w:tc>
          <w:tcPr>
            <w:tcW w:w="3361" w:type="dxa"/>
          </w:tcPr>
          <w:p w14:paraId="121105F2" w14:textId="77777777" w:rsidR="00306D2B" w:rsidRDefault="00306D2B" w:rsidP="00CA3138">
            <w:pPr>
              <w:pStyle w:val="ListParagraph"/>
              <w:ind w:left="0"/>
              <w:rPr>
                <w:rFonts w:ascii="Open Sans" w:hAnsi="Open Sans" w:cs="Open Sans"/>
              </w:rPr>
            </w:pPr>
          </w:p>
        </w:tc>
        <w:tc>
          <w:tcPr>
            <w:tcW w:w="4030" w:type="dxa"/>
          </w:tcPr>
          <w:p w14:paraId="321DE071" w14:textId="77777777" w:rsidR="00306D2B" w:rsidRDefault="00306D2B" w:rsidP="00CA3138">
            <w:pPr>
              <w:pStyle w:val="ListParagraph"/>
              <w:ind w:left="0"/>
              <w:rPr>
                <w:rFonts w:ascii="Open Sans" w:hAnsi="Open Sans" w:cs="Open Sans"/>
              </w:rPr>
            </w:pPr>
          </w:p>
        </w:tc>
      </w:tr>
      <w:tr w:rsidR="00A10351" w14:paraId="5560D150" w14:textId="77777777" w:rsidTr="00FA4939">
        <w:trPr>
          <w:trHeight w:val="1003"/>
        </w:trPr>
        <w:tc>
          <w:tcPr>
            <w:tcW w:w="2176" w:type="dxa"/>
          </w:tcPr>
          <w:p w14:paraId="690F7E4A" w14:textId="77777777" w:rsidR="00306D2B" w:rsidRDefault="00306D2B" w:rsidP="00B23AFF">
            <w:pPr>
              <w:pStyle w:val="ListParagraph"/>
              <w:spacing w:before="360"/>
              <w:ind w:left="0"/>
              <w:rPr>
                <w:rFonts w:ascii="Open Sans" w:hAnsi="Open Sans" w:cs="Open Sans"/>
              </w:rPr>
            </w:pPr>
          </w:p>
        </w:tc>
        <w:tc>
          <w:tcPr>
            <w:tcW w:w="1186" w:type="dxa"/>
          </w:tcPr>
          <w:p w14:paraId="126CD6A5" w14:textId="77777777" w:rsidR="00306D2B" w:rsidRDefault="00306D2B" w:rsidP="00B23AFF">
            <w:pPr>
              <w:pStyle w:val="ListParagraph"/>
              <w:spacing w:before="360"/>
              <w:ind w:left="0"/>
              <w:rPr>
                <w:rFonts w:ascii="Open Sans" w:hAnsi="Open Sans" w:cs="Open Sans"/>
              </w:rPr>
            </w:pPr>
          </w:p>
        </w:tc>
        <w:tc>
          <w:tcPr>
            <w:tcW w:w="1365" w:type="dxa"/>
          </w:tcPr>
          <w:p w14:paraId="747331C8" w14:textId="77777777" w:rsidR="00306D2B" w:rsidRDefault="00306D2B" w:rsidP="00B23AFF">
            <w:pPr>
              <w:pStyle w:val="ListParagraph"/>
              <w:spacing w:before="360"/>
              <w:ind w:left="0"/>
              <w:rPr>
                <w:rFonts w:ascii="Open Sans" w:hAnsi="Open Sans" w:cs="Open Sans"/>
              </w:rPr>
            </w:pPr>
          </w:p>
        </w:tc>
        <w:tc>
          <w:tcPr>
            <w:tcW w:w="1110" w:type="dxa"/>
          </w:tcPr>
          <w:p w14:paraId="0249CE8E" w14:textId="77777777" w:rsidR="00306D2B" w:rsidRDefault="00306D2B" w:rsidP="00B23AFF">
            <w:pPr>
              <w:pStyle w:val="ListParagraph"/>
              <w:spacing w:before="360"/>
              <w:ind w:left="0"/>
              <w:rPr>
                <w:rFonts w:ascii="Open Sans" w:hAnsi="Open Sans" w:cs="Open Sans"/>
              </w:rPr>
            </w:pPr>
          </w:p>
        </w:tc>
        <w:tc>
          <w:tcPr>
            <w:tcW w:w="3361" w:type="dxa"/>
          </w:tcPr>
          <w:p w14:paraId="6485CBAA" w14:textId="77777777" w:rsidR="00306D2B" w:rsidRDefault="00306D2B" w:rsidP="00B23AFF">
            <w:pPr>
              <w:pStyle w:val="ListParagraph"/>
              <w:spacing w:before="360"/>
              <w:ind w:left="0"/>
              <w:rPr>
                <w:rFonts w:ascii="Open Sans" w:hAnsi="Open Sans" w:cs="Open Sans"/>
              </w:rPr>
            </w:pPr>
          </w:p>
        </w:tc>
        <w:tc>
          <w:tcPr>
            <w:tcW w:w="4030" w:type="dxa"/>
          </w:tcPr>
          <w:p w14:paraId="7BE32DCB" w14:textId="77777777" w:rsidR="00306D2B" w:rsidRDefault="00306D2B" w:rsidP="00B23AFF">
            <w:pPr>
              <w:pStyle w:val="ListParagraph"/>
              <w:spacing w:before="360"/>
              <w:ind w:left="0"/>
              <w:rPr>
                <w:rFonts w:ascii="Open Sans" w:hAnsi="Open Sans" w:cs="Open Sans"/>
              </w:rPr>
            </w:pPr>
          </w:p>
        </w:tc>
      </w:tr>
      <w:tr w:rsidR="00A10351" w14:paraId="6710492B" w14:textId="77777777" w:rsidTr="00FA4939">
        <w:trPr>
          <w:trHeight w:val="1003"/>
        </w:trPr>
        <w:tc>
          <w:tcPr>
            <w:tcW w:w="2176" w:type="dxa"/>
          </w:tcPr>
          <w:p w14:paraId="7E4ABA9B" w14:textId="77777777" w:rsidR="00306D2B" w:rsidRDefault="00306D2B" w:rsidP="00B23AFF">
            <w:pPr>
              <w:pStyle w:val="ListParagraph"/>
              <w:spacing w:before="360"/>
              <w:ind w:left="0"/>
              <w:rPr>
                <w:rFonts w:ascii="Open Sans" w:hAnsi="Open Sans" w:cs="Open Sans"/>
              </w:rPr>
            </w:pPr>
          </w:p>
        </w:tc>
        <w:tc>
          <w:tcPr>
            <w:tcW w:w="1186" w:type="dxa"/>
          </w:tcPr>
          <w:p w14:paraId="13E5D6A1" w14:textId="77777777" w:rsidR="00306D2B" w:rsidRDefault="00306D2B" w:rsidP="00B23AFF">
            <w:pPr>
              <w:pStyle w:val="ListParagraph"/>
              <w:spacing w:before="360"/>
              <w:ind w:left="0"/>
              <w:rPr>
                <w:rFonts w:ascii="Open Sans" w:hAnsi="Open Sans" w:cs="Open Sans"/>
              </w:rPr>
            </w:pPr>
          </w:p>
        </w:tc>
        <w:tc>
          <w:tcPr>
            <w:tcW w:w="1365" w:type="dxa"/>
          </w:tcPr>
          <w:p w14:paraId="73679DF3" w14:textId="77777777" w:rsidR="00306D2B" w:rsidRDefault="00306D2B" w:rsidP="00B23AFF">
            <w:pPr>
              <w:pStyle w:val="ListParagraph"/>
              <w:spacing w:before="360"/>
              <w:ind w:left="0"/>
              <w:rPr>
                <w:rFonts w:ascii="Open Sans" w:hAnsi="Open Sans" w:cs="Open Sans"/>
              </w:rPr>
            </w:pPr>
          </w:p>
        </w:tc>
        <w:tc>
          <w:tcPr>
            <w:tcW w:w="1110" w:type="dxa"/>
          </w:tcPr>
          <w:p w14:paraId="69236DB5" w14:textId="77777777" w:rsidR="00306D2B" w:rsidRDefault="00306D2B" w:rsidP="00B23AFF">
            <w:pPr>
              <w:pStyle w:val="ListParagraph"/>
              <w:spacing w:before="360"/>
              <w:ind w:left="0"/>
              <w:rPr>
                <w:rFonts w:ascii="Open Sans" w:hAnsi="Open Sans" w:cs="Open Sans"/>
              </w:rPr>
            </w:pPr>
          </w:p>
        </w:tc>
        <w:tc>
          <w:tcPr>
            <w:tcW w:w="3361" w:type="dxa"/>
          </w:tcPr>
          <w:p w14:paraId="0F34B177" w14:textId="77777777" w:rsidR="00306D2B" w:rsidRDefault="00306D2B" w:rsidP="00B23AFF">
            <w:pPr>
              <w:pStyle w:val="ListParagraph"/>
              <w:spacing w:before="360"/>
              <w:ind w:left="0"/>
              <w:rPr>
                <w:rFonts w:ascii="Open Sans" w:hAnsi="Open Sans" w:cs="Open Sans"/>
              </w:rPr>
            </w:pPr>
          </w:p>
        </w:tc>
        <w:tc>
          <w:tcPr>
            <w:tcW w:w="4030" w:type="dxa"/>
          </w:tcPr>
          <w:p w14:paraId="7388ED9B" w14:textId="77777777" w:rsidR="00306D2B" w:rsidRDefault="00306D2B" w:rsidP="00B23AFF">
            <w:pPr>
              <w:pStyle w:val="ListParagraph"/>
              <w:spacing w:before="360"/>
              <w:ind w:left="0"/>
              <w:rPr>
                <w:rFonts w:ascii="Open Sans" w:hAnsi="Open Sans" w:cs="Open Sans"/>
              </w:rPr>
            </w:pPr>
          </w:p>
        </w:tc>
      </w:tr>
      <w:tr w:rsidR="00A10351" w14:paraId="192DFCEC" w14:textId="77777777" w:rsidTr="00FA4939">
        <w:trPr>
          <w:trHeight w:val="1003"/>
        </w:trPr>
        <w:tc>
          <w:tcPr>
            <w:tcW w:w="2176" w:type="dxa"/>
          </w:tcPr>
          <w:p w14:paraId="76D3EC2E" w14:textId="77777777" w:rsidR="00306D2B" w:rsidRDefault="00306D2B" w:rsidP="00B23AFF">
            <w:pPr>
              <w:pStyle w:val="ListParagraph"/>
              <w:spacing w:before="360"/>
              <w:ind w:left="0"/>
              <w:rPr>
                <w:rFonts w:ascii="Open Sans" w:hAnsi="Open Sans" w:cs="Open Sans"/>
              </w:rPr>
            </w:pPr>
          </w:p>
        </w:tc>
        <w:tc>
          <w:tcPr>
            <w:tcW w:w="1186" w:type="dxa"/>
          </w:tcPr>
          <w:p w14:paraId="3B18A0B0" w14:textId="77777777" w:rsidR="00306D2B" w:rsidRDefault="00306D2B" w:rsidP="00B23AFF">
            <w:pPr>
              <w:pStyle w:val="ListParagraph"/>
              <w:spacing w:before="360"/>
              <w:ind w:left="0"/>
              <w:rPr>
                <w:rFonts w:ascii="Open Sans" w:hAnsi="Open Sans" w:cs="Open Sans"/>
              </w:rPr>
            </w:pPr>
          </w:p>
        </w:tc>
        <w:tc>
          <w:tcPr>
            <w:tcW w:w="1365" w:type="dxa"/>
          </w:tcPr>
          <w:p w14:paraId="3AD96311" w14:textId="77777777" w:rsidR="00306D2B" w:rsidRDefault="00306D2B" w:rsidP="00B23AFF">
            <w:pPr>
              <w:pStyle w:val="ListParagraph"/>
              <w:spacing w:before="360"/>
              <w:ind w:left="0"/>
              <w:rPr>
                <w:rFonts w:ascii="Open Sans" w:hAnsi="Open Sans" w:cs="Open Sans"/>
              </w:rPr>
            </w:pPr>
          </w:p>
        </w:tc>
        <w:tc>
          <w:tcPr>
            <w:tcW w:w="1110" w:type="dxa"/>
          </w:tcPr>
          <w:p w14:paraId="40BA68EE" w14:textId="77777777" w:rsidR="00306D2B" w:rsidRDefault="00306D2B" w:rsidP="00B23AFF">
            <w:pPr>
              <w:pStyle w:val="ListParagraph"/>
              <w:spacing w:before="360"/>
              <w:ind w:left="0"/>
              <w:rPr>
                <w:rFonts w:ascii="Open Sans" w:hAnsi="Open Sans" w:cs="Open Sans"/>
              </w:rPr>
            </w:pPr>
          </w:p>
        </w:tc>
        <w:tc>
          <w:tcPr>
            <w:tcW w:w="3361" w:type="dxa"/>
          </w:tcPr>
          <w:p w14:paraId="4A583F90" w14:textId="77777777" w:rsidR="00306D2B" w:rsidRDefault="00306D2B" w:rsidP="00B23AFF">
            <w:pPr>
              <w:pStyle w:val="ListParagraph"/>
              <w:spacing w:before="360"/>
              <w:ind w:left="0"/>
              <w:rPr>
                <w:rFonts w:ascii="Open Sans" w:hAnsi="Open Sans" w:cs="Open Sans"/>
              </w:rPr>
            </w:pPr>
          </w:p>
        </w:tc>
        <w:tc>
          <w:tcPr>
            <w:tcW w:w="4030" w:type="dxa"/>
          </w:tcPr>
          <w:p w14:paraId="368B4DA1" w14:textId="77777777" w:rsidR="00306D2B" w:rsidRDefault="00306D2B" w:rsidP="00B23AFF">
            <w:pPr>
              <w:pStyle w:val="ListParagraph"/>
              <w:spacing w:before="360"/>
              <w:ind w:left="0"/>
              <w:rPr>
                <w:rFonts w:ascii="Open Sans" w:hAnsi="Open Sans" w:cs="Open Sans"/>
              </w:rPr>
            </w:pPr>
          </w:p>
        </w:tc>
      </w:tr>
      <w:tr w:rsidR="00A10351" w14:paraId="3EA84532" w14:textId="77777777" w:rsidTr="00FA4939">
        <w:trPr>
          <w:trHeight w:val="1003"/>
        </w:trPr>
        <w:tc>
          <w:tcPr>
            <w:tcW w:w="2176" w:type="dxa"/>
          </w:tcPr>
          <w:p w14:paraId="144C9EA3" w14:textId="77777777" w:rsidR="00306D2B" w:rsidRDefault="00306D2B" w:rsidP="00B23AFF">
            <w:pPr>
              <w:pStyle w:val="ListParagraph"/>
              <w:spacing w:before="360"/>
              <w:ind w:left="0"/>
              <w:rPr>
                <w:rFonts w:ascii="Open Sans" w:hAnsi="Open Sans" w:cs="Open Sans"/>
              </w:rPr>
            </w:pPr>
          </w:p>
        </w:tc>
        <w:tc>
          <w:tcPr>
            <w:tcW w:w="1186" w:type="dxa"/>
          </w:tcPr>
          <w:p w14:paraId="5A6E8FD5" w14:textId="77777777" w:rsidR="00306D2B" w:rsidRDefault="00306D2B" w:rsidP="00B23AFF">
            <w:pPr>
              <w:pStyle w:val="ListParagraph"/>
              <w:spacing w:before="360"/>
              <w:ind w:left="0"/>
              <w:rPr>
                <w:rFonts w:ascii="Open Sans" w:hAnsi="Open Sans" w:cs="Open Sans"/>
              </w:rPr>
            </w:pPr>
          </w:p>
        </w:tc>
        <w:tc>
          <w:tcPr>
            <w:tcW w:w="1365" w:type="dxa"/>
          </w:tcPr>
          <w:p w14:paraId="5E90B631" w14:textId="77777777" w:rsidR="00306D2B" w:rsidRDefault="00306D2B" w:rsidP="00B23AFF">
            <w:pPr>
              <w:pStyle w:val="ListParagraph"/>
              <w:spacing w:before="360"/>
              <w:ind w:left="0"/>
              <w:rPr>
                <w:rFonts w:ascii="Open Sans" w:hAnsi="Open Sans" w:cs="Open Sans"/>
              </w:rPr>
            </w:pPr>
          </w:p>
        </w:tc>
        <w:tc>
          <w:tcPr>
            <w:tcW w:w="1110" w:type="dxa"/>
          </w:tcPr>
          <w:p w14:paraId="70AA7181" w14:textId="77777777" w:rsidR="00306D2B" w:rsidRDefault="00306D2B" w:rsidP="00B23AFF">
            <w:pPr>
              <w:pStyle w:val="ListParagraph"/>
              <w:spacing w:before="360"/>
              <w:ind w:left="0"/>
              <w:rPr>
                <w:rFonts w:ascii="Open Sans" w:hAnsi="Open Sans" w:cs="Open Sans"/>
              </w:rPr>
            </w:pPr>
          </w:p>
        </w:tc>
        <w:tc>
          <w:tcPr>
            <w:tcW w:w="3361" w:type="dxa"/>
          </w:tcPr>
          <w:p w14:paraId="55D15DCB" w14:textId="77777777" w:rsidR="00306D2B" w:rsidRDefault="00306D2B" w:rsidP="00B23AFF">
            <w:pPr>
              <w:pStyle w:val="ListParagraph"/>
              <w:spacing w:before="360"/>
              <w:ind w:left="0"/>
              <w:rPr>
                <w:rFonts w:ascii="Open Sans" w:hAnsi="Open Sans" w:cs="Open Sans"/>
              </w:rPr>
            </w:pPr>
          </w:p>
        </w:tc>
        <w:tc>
          <w:tcPr>
            <w:tcW w:w="4030" w:type="dxa"/>
          </w:tcPr>
          <w:p w14:paraId="5C081F5E" w14:textId="77777777" w:rsidR="00306D2B" w:rsidRDefault="00306D2B" w:rsidP="00B23AFF">
            <w:pPr>
              <w:pStyle w:val="ListParagraph"/>
              <w:spacing w:before="360"/>
              <w:ind w:left="0"/>
              <w:rPr>
                <w:rFonts w:ascii="Open Sans" w:hAnsi="Open Sans" w:cs="Open Sans"/>
              </w:rPr>
            </w:pPr>
          </w:p>
        </w:tc>
      </w:tr>
      <w:tr w:rsidR="00A10351" w14:paraId="05666743" w14:textId="77777777" w:rsidTr="00FA4939">
        <w:trPr>
          <w:trHeight w:val="1003"/>
        </w:trPr>
        <w:tc>
          <w:tcPr>
            <w:tcW w:w="2176" w:type="dxa"/>
          </w:tcPr>
          <w:p w14:paraId="58736628" w14:textId="77777777" w:rsidR="00306D2B" w:rsidRDefault="00306D2B" w:rsidP="00B23AFF">
            <w:pPr>
              <w:pStyle w:val="ListParagraph"/>
              <w:spacing w:before="360"/>
              <w:ind w:left="0"/>
              <w:rPr>
                <w:rFonts w:ascii="Open Sans" w:hAnsi="Open Sans" w:cs="Open Sans"/>
              </w:rPr>
            </w:pPr>
          </w:p>
        </w:tc>
        <w:tc>
          <w:tcPr>
            <w:tcW w:w="1186" w:type="dxa"/>
          </w:tcPr>
          <w:p w14:paraId="5E22E1F3" w14:textId="77777777" w:rsidR="00306D2B" w:rsidRDefault="00306D2B" w:rsidP="00B23AFF">
            <w:pPr>
              <w:pStyle w:val="ListParagraph"/>
              <w:spacing w:before="360"/>
              <w:ind w:left="0"/>
              <w:rPr>
                <w:rFonts w:ascii="Open Sans" w:hAnsi="Open Sans" w:cs="Open Sans"/>
              </w:rPr>
            </w:pPr>
          </w:p>
        </w:tc>
        <w:tc>
          <w:tcPr>
            <w:tcW w:w="1365" w:type="dxa"/>
          </w:tcPr>
          <w:p w14:paraId="7B4303CF" w14:textId="77777777" w:rsidR="00306D2B" w:rsidRDefault="00306D2B" w:rsidP="00B23AFF">
            <w:pPr>
              <w:pStyle w:val="ListParagraph"/>
              <w:spacing w:before="360"/>
              <w:ind w:left="0"/>
              <w:rPr>
                <w:rFonts w:ascii="Open Sans" w:hAnsi="Open Sans" w:cs="Open Sans"/>
              </w:rPr>
            </w:pPr>
          </w:p>
        </w:tc>
        <w:tc>
          <w:tcPr>
            <w:tcW w:w="1110" w:type="dxa"/>
          </w:tcPr>
          <w:p w14:paraId="54F628EA" w14:textId="77777777" w:rsidR="00306D2B" w:rsidRDefault="00306D2B" w:rsidP="00B23AFF">
            <w:pPr>
              <w:pStyle w:val="ListParagraph"/>
              <w:spacing w:before="360"/>
              <w:ind w:left="0"/>
              <w:rPr>
                <w:rFonts w:ascii="Open Sans" w:hAnsi="Open Sans" w:cs="Open Sans"/>
              </w:rPr>
            </w:pPr>
          </w:p>
        </w:tc>
        <w:tc>
          <w:tcPr>
            <w:tcW w:w="3361" w:type="dxa"/>
          </w:tcPr>
          <w:p w14:paraId="028C77A5" w14:textId="77777777" w:rsidR="00306D2B" w:rsidRDefault="00306D2B" w:rsidP="00B23AFF">
            <w:pPr>
              <w:pStyle w:val="ListParagraph"/>
              <w:spacing w:before="360"/>
              <w:ind w:left="0"/>
              <w:rPr>
                <w:rFonts w:ascii="Open Sans" w:hAnsi="Open Sans" w:cs="Open Sans"/>
              </w:rPr>
            </w:pPr>
          </w:p>
        </w:tc>
        <w:tc>
          <w:tcPr>
            <w:tcW w:w="4030" w:type="dxa"/>
          </w:tcPr>
          <w:p w14:paraId="61D6B83A" w14:textId="77777777" w:rsidR="00306D2B" w:rsidRDefault="00306D2B" w:rsidP="00B23AFF">
            <w:pPr>
              <w:pStyle w:val="ListParagraph"/>
              <w:spacing w:before="360"/>
              <w:ind w:left="0"/>
              <w:rPr>
                <w:rFonts w:ascii="Open Sans" w:hAnsi="Open Sans" w:cs="Open Sans"/>
              </w:rPr>
            </w:pPr>
          </w:p>
        </w:tc>
      </w:tr>
      <w:tr w:rsidR="00A10351" w14:paraId="033CCAEA" w14:textId="77777777" w:rsidTr="00FA4939">
        <w:trPr>
          <w:trHeight w:val="1003"/>
        </w:trPr>
        <w:tc>
          <w:tcPr>
            <w:tcW w:w="2176" w:type="dxa"/>
          </w:tcPr>
          <w:p w14:paraId="449425D2" w14:textId="77777777" w:rsidR="00306D2B" w:rsidRDefault="00306D2B" w:rsidP="00B23AFF">
            <w:pPr>
              <w:pStyle w:val="ListParagraph"/>
              <w:spacing w:before="360"/>
              <w:ind w:left="0"/>
              <w:rPr>
                <w:rFonts w:ascii="Open Sans" w:hAnsi="Open Sans" w:cs="Open Sans"/>
              </w:rPr>
            </w:pPr>
          </w:p>
        </w:tc>
        <w:tc>
          <w:tcPr>
            <w:tcW w:w="1186" w:type="dxa"/>
          </w:tcPr>
          <w:p w14:paraId="027BB0C6" w14:textId="77777777" w:rsidR="00306D2B" w:rsidRDefault="00306D2B" w:rsidP="00B23AFF">
            <w:pPr>
              <w:pStyle w:val="ListParagraph"/>
              <w:spacing w:before="360"/>
              <w:ind w:left="0"/>
              <w:rPr>
                <w:rFonts w:ascii="Open Sans" w:hAnsi="Open Sans" w:cs="Open Sans"/>
              </w:rPr>
            </w:pPr>
          </w:p>
        </w:tc>
        <w:tc>
          <w:tcPr>
            <w:tcW w:w="1365" w:type="dxa"/>
          </w:tcPr>
          <w:p w14:paraId="5E395A58" w14:textId="77777777" w:rsidR="00306D2B" w:rsidRDefault="00306D2B" w:rsidP="00B23AFF">
            <w:pPr>
              <w:pStyle w:val="ListParagraph"/>
              <w:spacing w:before="360"/>
              <w:ind w:left="0"/>
              <w:rPr>
                <w:rFonts w:ascii="Open Sans" w:hAnsi="Open Sans" w:cs="Open Sans"/>
              </w:rPr>
            </w:pPr>
          </w:p>
        </w:tc>
        <w:tc>
          <w:tcPr>
            <w:tcW w:w="1110" w:type="dxa"/>
          </w:tcPr>
          <w:p w14:paraId="594BC793" w14:textId="77777777" w:rsidR="00306D2B" w:rsidRDefault="00306D2B" w:rsidP="00B23AFF">
            <w:pPr>
              <w:pStyle w:val="ListParagraph"/>
              <w:spacing w:before="360"/>
              <w:ind w:left="0"/>
              <w:rPr>
                <w:rFonts w:ascii="Open Sans" w:hAnsi="Open Sans" w:cs="Open Sans"/>
              </w:rPr>
            </w:pPr>
          </w:p>
        </w:tc>
        <w:tc>
          <w:tcPr>
            <w:tcW w:w="3361" w:type="dxa"/>
          </w:tcPr>
          <w:p w14:paraId="4B342892" w14:textId="77777777" w:rsidR="00306D2B" w:rsidRDefault="00306D2B" w:rsidP="00B23AFF">
            <w:pPr>
              <w:pStyle w:val="ListParagraph"/>
              <w:spacing w:before="360"/>
              <w:ind w:left="0"/>
              <w:rPr>
                <w:rFonts w:ascii="Open Sans" w:hAnsi="Open Sans" w:cs="Open Sans"/>
              </w:rPr>
            </w:pPr>
          </w:p>
        </w:tc>
        <w:tc>
          <w:tcPr>
            <w:tcW w:w="4030" w:type="dxa"/>
          </w:tcPr>
          <w:p w14:paraId="2B053E89" w14:textId="77777777" w:rsidR="00306D2B" w:rsidRDefault="00306D2B" w:rsidP="00B23AFF">
            <w:pPr>
              <w:pStyle w:val="ListParagraph"/>
              <w:spacing w:before="360"/>
              <w:ind w:left="0"/>
              <w:rPr>
                <w:rFonts w:ascii="Open Sans" w:hAnsi="Open Sans" w:cs="Open Sans"/>
              </w:rPr>
            </w:pPr>
          </w:p>
        </w:tc>
      </w:tr>
    </w:tbl>
    <w:p w14:paraId="4069E28C" w14:textId="77777777" w:rsidR="00A53D72" w:rsidRDefault="00A53D72"/>
    <w:p w14:paraId="5698A22E" w14:textId="684E4AF0" w:rsidR="00540EDE" w:rsidRPr="00CC1B84" w:rsidRDefault="00967926" w:rsidP="00967926">
      <w:pPr>
        <w:rPr>
          <w:rFonts w:ascii="Open Sans" w:hAnsi="Open Sans" w:cs="Open Sans"/>
          <w:b/>
          <w:color w:val="4F1752"/>
          <w:sz w:val="24"/>
          <w:szCs w:val="24"/>
        </w:rPr>
      </w:pPr>
      <w:r w:rsidRPr="00377C25">
        <w:rPr>
          <w:rFonts w:ascii="Open Sans" w:hAnsi="Open Sans" w:cs="Open Sans"/>
          <w:b/>
          <w:color w:val="4F1752"/>
          <w:sz w:val="24"/>
          <w:szCs w:val="24"/>
        </w:rPr>
        <w:lastRenderedPageBreak/>
        <w:t xml:space="preserve"> </w:t>
      </w:r>
    </w:p>
    <w:p w14:paraId="1370652E" w14:textId="77777777" w:rsidR="004144E4" w:rsidRPr="004144E4" w:rsidRDefault="004144E4" w:rsidP="004144E4">
      <w:pPr>
        <w:rPr>
          <w:rFonts w:ascii="Open Sans" w:hAnsi="Open Sans" w:cs="Open Sans"/>
          <w:sz w:val="24"/>
          <w:szCs w:val="24"/>
        </w:rPr>
      </w:pPr>
      <w:bookmarkStart w:id="0" w:name="_GoBack"/>
      <w:bookmarkEnd w:id="0"/>
    </w:p>
    <w:sectPr w:rsidR="004144E4" w:rsidRPr="004144E4" w:rsidSect="0071188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E7E807" w14:textId="77777777" w:rsidR="00D0312A" w:rsidRDefault="00D0312A" w:rsidP="005B3C28">
      <w:pPr>
        <w:spacing w:after="0" w:line="240" w:lineRule="auto"/>
      </w:pPr>
      <w:r>
        <w:separator/>
      </w:r>
    </w:p>
  </w:endnote>
  <w:endnote w:type="continuationSeparator" w:id="0">
    <w:p w14:paraId="78FC3C80" w14:textId="77777777" w:rsidR="00D0312A" w:rsidRDefault="00D0312A" w:rsidP="005B3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59D9DC" w14:textId="0D7453F6" w:rsidR="00A53D72" w:rsidRDefault="00050829">
    <w:pPr>
      <w:pStyle w:val="Foot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08ADCA75" wp14:editId="7444E86D">
          <wp:simplePos x="0" y="0"/>
          <wp:positionH relativeFrom="column">
            <wp:posOffset>4495800</wp:posOffset>
          </wp:positionH>
          <wp:positionV relativeFrom="paragraph">
            <wp:posOffset>139700</wp:posOffset>
          </wp:positionV>
          <wp:extent cx="1967865" cy="333375"/>
          <wp:effectExtent l="0" t="0" r="0" b="9525"/>
          <wp:wrapTight wrapText="bothSides">
            <wp:wrapPolygon edited="0">
              <wp:start x="1045" y="0"/>
              <wp:lineTo x="0" y="3703"/>
              <wp:lineTo x="0" y="14811"/>
              <wp:lineTo x="627" y="20983"/>
              <wp:lineTo x="20492" y="20983"/>
              <wp:lineTo x="20492" y="19749"/>
              <wp:lineTo x="21328" y="13577"/>
              <wp:lineTo x="20910" y="2469"/>
              <wp:lineTo x="2091" y="0"/>
              <wp:lineTo x="1045" y="0"/>
            </wp:wrapPolygon>
          </wp:wrapTight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7865" cy="333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65AA71A1" wp14:editId="514B4B19">
          <wp:extent cx="628650" cy="62865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TC_logo_RGB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8776" cy="6287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2094C"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9F3E772" wp14:editId="4F2517F3">
              <wp:simplePos x="0" y="0"/>
              <wp:positionH relativeFrom="column">
                <wp:posOffset>828675</wp:posOffset>
              </wp:positionH>
              <wp:positionV relativeFrom="paragraph">
                <wp:posOffset>6350</wp:posOffset>
              </wp:positionV>
              <wp:extent cx="5343525" cy="1047750"/>
              <wp:effectExtent l="0" t="0" r="9525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3525" cy="1047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3B23D9E" w14:textId="6F997A26" w:rsidR="00FF1AB5" w:rsidRDefault="00A53D72">
                          <w:pPr>
                            <w:rPr>
                              <w:rFonts w:ascii="Open Sans" w:hAnsi="Open Sans" w:cs="Open Sans"/>
                              <w:color w:val="ED7B23"/>
                              <w:sz w:val="20"/>
                              <w:szCs w:val="20"/>
                            </w:rPr>
                          </w:pPr>
                          <w:r w:rsidRPr="0032094C">
                            <w:rPr>
                              <w:rFonts w:ascii="Open Sans" w:hAnsi="Open Sans" w:cs="Open Sans"/>
                              <w:color w:val="ED7B23"/>
                              <w:sz w:val="20"/>
                              <w:szCs w:val="20"/>
                            </w:rPr>
                            <w:t>Every business can be a force for good</w:t>
                          </w:r>
                        </w:p>
                        <w:p w14:paraId="348F9DA3" w14:textId="77777777" w:rsidR="00050829" w:rsidRDefault="00F93F7F">
                          <w:pPr>
                            <w:rPr>
                              <w:rFonts w:ascii="Open Sans" w:hAnsi="Open Sans" w:cs="Open Sans"/>
                              <w:i/>
                              <w:color w:val="ED7B23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Open Sans" w:hAnsi="Open Sans" w:cs="Open Sans"/>
                              <w:i/>
                              <w:color w:val="ED7B23"/>
                              <w:sz w:val="20"/>
                              <w:szCs w:val="20"/>
                            </w:rPr>
                            <w:t xml:space="preserve">This was produced for Heart of the City with the kind </w:t>
                          </w:r>
                        </w:p>
                        <w:p w14:paraId="6DEFFC10" w14:textId="1FF17ADA" w:rsidR="0032094C" w:rsidRPr="0032094C" w:rsidRDefault="00F93F7F">
                          <w:pPr>
                            <w:rPr>
                              <w:rFonts w:ascii="Open Sans" w:hAnsi="Open Sans" w:cs="Open Sans"/>
                              <w:i/>
                              <w:color w:val="ED7B23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Open Sans" w:hAnsi="Open Sans" w:cs="Open Sans"/>
                              <w:i/>
                              <w:color w:val="ED7B23"/>
                              <w:sz w:val="20"/>
                              <w:szCs w:val="20"/>
                            </w:rPr>
                            <w:t xml:space="preserve">assistance of </w:t>
                          </w:r>
                          <w:proofErr w:type="spellStart"/>
                          <w:r>
                            <w:rPr>
                              <w:rFonts w:ascii="Open Sans" w:hAnsi="Open Sans" w:cs="Open Sans"/>
                              <w:i/>
                              <w:color w:val="ED7B23"/>
                              <w:sz w:val="20"/>
                              <w:szCs w:val="20"/>
                            </w:rPr>
                            <w:t>Benefacto</w:t>
                          </w:r>
                          <w:proofErr w:type="spellEnd"/>
                          <w:r w:rsidR="00050829">
                            <w:rPr>
                              <w:rFonts w:ascii="Open Sans" w:hAnsi="Open Sans" w:cs="Open Sans"/>
                              <w:i/>
                              <w:color w:val="ED7B23"/>
                              <w:sz w:val="20"/>
                              <w:szCs w:val="20"/>
                            </w:rPr>
                            <w:t>. Updated March 2019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F3E772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65.25pt;margin-top:.5pt;width:420.75pt;height:82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" stroked="f">
              <v:textbox>
                <w:txbxContent>
                  <w:p w14:paraId="43B23D9E" w14:textId="6F997A26" w:rsidR="00FF1AB5" w:rsidRDefault="00A53D72">
                    <w:pPr>
                      <w:rPr>
                        <w:rFonts w:ascii="Open Sans" w:hAnsi="Open Sans" w:cs="Open Sans"/>
                        <w:color w:val="ED7B23"/>
                        <w:sz w:val="20"/>
                        <w:szCs w:val="20"/>
                      </w:rPr>
                    </w:pPr>
                    <w:r w:rsidRPr="0032094C">
                      <w:rPr>
                        <w:rFonts w:ascii="Open Sans" w:hAnsi="Open Sans" w:cs="Open Sans"/>
                        <w:color w:val="ED7B23"/>
                        <w:sz w:val="20"/>
                        <w:szCs w:val="20"/>
                      </w:rPr>
                      <w:t>Every business can be a force for good</w:t>
                    </w:r>
                  </w:p>
                  <w:p w14:paraId="348F9DA3" w14:textId="77777777" w:rsidR="00050829" w:rsidRDefault="00F93F7F">
                    <w:pPr>
                      <w:rPr>
                        <w:rFonts w:ascii="Open Sans" w:hAnsi="Open Sans" w:cs="Open Sans"/>
                        <w:i/>
                        <w:color w:val="ED7B23"/>
                        <w:sz w:val="20"/>
                        <w:szCs w:val="20"/>
                      </w:rPr>
                    </w:pPr>
                    <w:r>
                      <w:rPr>
                        <w:rFonts w:ascii="Open Sans" w:hAnsi="Open Sans" w:cs="Open Sans"/>
                        <w:i/>
                        <w:color w:val="ED7B23"/>
                        <w:sz w:val="20"/>
                        <w:szCs w:val="20"/>
                      </w:rPr>
                      <w:t xml:space="preserve">This was produced for Heart of the City with the kind </w:t>
                    </w:r>
                  </w:p>
                  <w:p w14:paraId="6DEFFC10" w14:textId="1FF17ADA" w:rsidR="0032094C" w:rsidRPr="0032094C" w:rsidRDefault="00F93F7F">
                    <w:pPr>
                      <w:rPr>
                        <w:rFonts w:ascii="Open Sans" w:hAnsi="Open Sans" w:cs="Open Sans"/>
                        <w:i/>
                        <w:color w:val="ED7B23"/>
                        <w:sz w:val="20"/>
                        <w:szCs w:val="20"/>
                      </w:rPr>
                    </w:pPr>
                    <w:r>
                      <w:rPr>
                        <w:rFonts w:ascii="Open Sans" w:hAnsi="Open Sans" w:cs="Open Sans"/>
                        <w:i/>
                        <w:color w:val="ED7B23"/>
                        <w:sz w:val="20"/>
                        <w:szCs w:val="20"/>
                      </w:rPr>
                      <w:t xml:space="preserve">assistance of </w:t>
                    </w:r>
                    <w:proofErr w:type="spellStart"/>
                    <w:r>
                      <w:rPr>
                        <w:rFonts w:ascii="Open Sans" w:hAnsi="Open Sans" w:cs="Open Sans"/>
                        <w:i/>
                        <w:color w:val="ED7B23"/>
                        <w:sz w:val="20"/>
                        <w:szCs w:val="20"/>
                      </w:rPr>
                      <w:t>Benefacto</w:t>
                    </w:r>
                    <w:proofErr w:type="spellEnd"/>
                    <w:r w:rsidR="00050829">
                      <w:rPr>
                        <w:rFonts w:ascii="Open Sans" w:hAnsi="Open Sans" w:cs="Open Sans"/>
                        <w:i/>
                        <w:color w:val="ED7B23"/>
                        <w:sz w:val="20"/>
                        <w:szCs w:val="20"/>
                      </w:rPr>
                      <w:t>. Updated March 2019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86773D" w14:textId="77777777" w:rsidR="00D0312A" w:rsidRDefault="00D0312A" w:rsidP="005B3C28">
      <w:pPr>
        <w:spacing w:after="0" w:line="240" w:lineRule="auto"/>
      </w:pPr>
      <w:r>
        <w:separator/>
      </w:r>
    </w:p>
  </w:footnote>
  <w:footnote w:type="continuationSeparator" w:id="0">
    <w:p w14:paraId="46EA12A0" w14:textId="77777777" w:rsidR="00D0312A" w:rsidRDefault="00D0312A" w:rsidP="005B3C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42E0B"/>
    <w:multiLevelType w:val="hybridMultilevel"/>
    <w:tmpl w:val="E28A7D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50143"/>
    <w:multiLevelType w:val="multilevel"/>
    <w:tmpl w:val="210ABE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09EE1A1C"/>
    <w:multiLevelType w:val="hybridMultilevel"/>
    <w:tmpl w:val="CE82CD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C45614"/>
    <w:multiLevelType w:val="hybridMultilevel"/>
    <w:tmpl w:val="F496E16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4361A12"/>
    <w:multiLevelType w:val="hybridMultilevel"/>
    <w:tmpl w:val="D458C0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7648D6"/>
    <w:multiLevelType w:val="hybridMultilevel"/>
    <w:tmpl w:val="E60857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8C1885"/>
    <w:multiLevelType w:val="multilevel"/>
    <w:tmpl w:val="F8DCCC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  <w:b/>
        <w:color w:val="0499A9"/>
        <w:sz w:val="24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  <w:color w:val="0499A9"/>
        <w:sz w:val="24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  <w:b/>
        <w:color w:val="0499A9"/>
        <w:sz w:val="24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  <w:color w:val="0499A9"/>
        <w:sz w:val="24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b/>
        <w:color w:val="0499A9"/>
        <w:sz w:val="24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  <w:b/>
        <w:color w:val="0499A9"/>
        <w:sz w:val="24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  <w:b/>
        <w:color w:val="0499A9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  <w:b/>
        <w:color w:val="0499A9"/>
        <w:sz w:val="24"/>
      </w:rPr>
    </w:lvl>
  </w:abstractNum>
  <w:abstractNum w:abstractNumId="7" w15:restartNumberingAfterBreak="0">
    <w:nsid w:val="1EF72206"/>
    <w:multiLevelType w:val="hybridMultilevel"/>
    <w:tmpl w:val="C5D659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16425D"/>
    <w:multiLevelType w:val="hybridMultilevel"/>
    <w:tmpl w:val="704203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4A42F3"/>
    <w:multiLevelType w:val="hybridMultilevel"/>
    <w:tmpl w:val="3E4A2C72"/>
    <w:lvl w:ilvl="0" w:tplc="6D6062FA">
      <w:start w:val="1"/>
      <w:numFmt w:val="bullet"/>
      <w:lvlText w:val="•"/>
      <w:lvlJc w:val="left"/>
      <w:pPr>
        <w:ind w:left="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3EAD0D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CB0028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32457C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828EE9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2D21A3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5C88E5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C9C792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976C6F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A7806CA"/>
    <w:multiLevelType w:val="hybridMultilevel"/>
    <w:tmpl w:val="2AA66E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A875FA"/>
    <w:multiLevelType w:val="hybridMultilevel"/>
    <w:tmpl w:val="7B2CD1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E30C61"/>
    <w:multiLevelType w:val="multilevel"/>
    <w:tmpl w:val="210ABE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3" w15:restartNumberingAfterBreak="0">
    <w:nsid w:val="2F7E3A2D"/>
    <w:multiLevelType w:val="hybridMultilevel"/>
    <w:tmpl w:val="163434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91304A"/>
    <w:multiLevelType w:val="hybridMultilevel"/>
    <w:tmpl w:val="6B8665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9F7DFE"/>
    <w:multiLevelType w:val="hybridMultilevel"/>
    <w:tmpl w:val="8DDCC5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EA122C"/>
    <w:multiLevelType w:val="hybridMultilevel"/>
    <w:tmpl w:val="CCB254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473B3C"/>
    <w:multiLevelType w:val="hybridMultilevel"/>
    <w:tmpl w:val="6F70A9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13589E"/>
    <w:multiLevelType w:val="multilevel"/>
    <w:tmpl w:val="210ABE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9" w15:restartNumberingAfterBreak="0">
    <w:nsid w:val="6C925EDC"/>
    <w:multiLevelType w:val="hybridMultilevel"/>
    <w:tmpl w:val="61B021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822BD3"/>
    <w:multiLevelType w:val="hybridMultilevel"/>
    <w:tmpl w:val="B9D6C0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46793F"/>
    <w:multiLevelType w:val="hybridMultilevel"/>
    <w:tmpl w:val="6AA6B8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6F0DD4"/>
    <w:multiLevelType w:val="hybridMultilevel"/>
    <w:tmpl w:val="44AA9C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C370FB"/>
    <w:multiLevelType w:val="hybridMultilevel"/>
    <w:tmpl w:val="15E8D7B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9F629B6"/>
    <w:multiLevelType w:val="hybridMultilevel"/>
    <w:tmpl w:val="D67CF8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380010"/>
    <w:multiLevelType w:val="hybridMultilevel"/>
    <w:tmpl w:val="11F899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5"/>
  </w:num>
  <w:num w:numId="3">
    <w:abstractNumId w:val="14"/>
  </w:num>
  <w:num w:numId="4">
    <w:abstractNumId w:val="13"/>
  </w:num>
  <w:num w:numId="5">
    <w:abstractNumId w:val="8"/>
  </w:num>
  <w:num w:numId="6">
    <w:abstractNumId w:val="21"/>
  </w:num>
  <w:num w:numId="7">
    <w:abstractNumId w:val="2"/>
  </w:num>
  <w:num w:numId="8">
    <w:abstractNumId w:val="6"/>
  </w:num>
  <w:num w:numId="9">
    <w:abstractNumId w:val="11"/>
  </w:num>
  <w:num w:numId="10">
    <w:abstractNumId w:val="5"/>
  </w:num>
  <w:num w:numId="11">
    <w:abstractNumId w:val="23"/>
  </w:num>
  <w:num w:numId="12">
    <w:abstractNumId w:val="16"/>
  </w:num>
  <w:num w:numId="13">
    <w:abstractNumId w:val="0"/>
  </w:num>
  <w:num w:numId="14">
    <w:abstractNumId w:val="3"/>
  </w:num>
  <w:num w:numId="15">
    <w:abstractNumId w:val="15"/>
  </w:num>
  <w:num w:numId="16">
    <w:abstractNumId w:val="20"/>
  </w:num>
  <w:num w:numId="17">
    <w:abstractNumId w:val="24"/>
  </w:num>
  <w:num w:numId="18">
    <w:abstractNumId w:val="19"/>
  </w:num>
  <w:num w:numId="19">
    <w:abstractNumId w:val="17"/>
  </w:num>
  <w:num w:numId="20">
    <w:abstractNumId w:val="10"/>
  </w:num>
  <w:num w:numId="21">
    <w:abstractNumId w:val="9"/>
  </w:num>
  <w:num w:numId="22">
    <w:abstractNumId w:val="4"/>
  </w:num>
  <w:num w:numId="23">
    <w:abstractNumId w:val="22"/>
  </w:num>
  <w:num w:numId="24">
    <w:abstractNumId w:val="1"/>
  </w:num>
  <w:num w:numId="25">
    <w:abstractNumId w:val="12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C28"/>
    <w:rsid w:val="00001036"/>
    <w:rsid w:val="0000156A"/>
    <w:rsid w:val="00002244"/>
    <w:rsid w:val="000211B3"/>
    <w:rsid w:val="00021E3D"/>
    <w:rsid w:val="0002363A"/>
    <w:rsid w:val="0002365D"/>
    <w:rsid w:val="000279D1"/>
    <w:rsid w:val="00034616"/>
    <w:rsid w:val="0003624B"/>
    <w:rsid w:val="000443E3"/>
    <w:rsid w:val="0004747B"/>
    <w:rsid w:val="00050829"/>
    <w:rsid w:val="000527DB"/>
    <w:rsid w:val="00055FF2"/>
    <w:rsid w:val="00056493"/>
    <w:rsid w:val="00056518"/>
    <w:rsid w:val="0006501B"/>
    <w:rsid w:val="00066C35"/>
    <w:rsid w:val="00070781"/>
    <w:rsid w:val="00071F15"/>
    <w:rsid w:val="00075B7F"/>
    <w:rsid w:val="0007664E"/>
    <w:rsid w:val="00076D5A"/>
    <w:rsid w:val="00085613"/>
    <w:rsid w:val="0008594F"/>
    <w:rsid w:val="000915DC"/>
    <w:rsid w:val="000A68DA"/>
    <w:rsid w:val="000B74A2"/>
    <w:rsid w:val="000D1C88"/>
    <w:rsid w:val="000D22D9"/>
    <w:rsid w:val="000E095A"/>
    <w:rsid w:val="000E2534"/>
    <w:rsid w:val="000F090F"/>
    <w:rsid w:val="000F17DA"/>
    <w:rsid w:val="000F49D1"/>
    <w:rsid w:val="000F61EB"/>
    <w:rsid w:val="00105A27"/>
    <w:rsid w:val="0011180C"/>
    <w:rsid w:val="00115C10"/>
    <w:rsid w:val="00116648"/>
    <w:rsid w:val="001170CC"/>
    <w:rsid w:val="00127384"/>
    <w:rsid w:val="00131442"/>
    <w:rsid w:val="00131DA8"/>
    <w:rsid w:val="0013512D"/>
    <w:rsid w:val="001512A9"/>
    <w:rsid w:val="00151F24"/>
    <w:rsid w:val="001530D8"/>
    <w:rsid w:val="0016206B"/>
    <w:rsid w:val="00162F96"/>
    <w:rsid w:val="00175F81"/>
    <w:rsid w:val="00184578"/>
    <w:rsid w:val="00184E25"/>
    <w:rsid w:val="00185CEB"/>
    <w:rsid w:val="00194D91"/>
    <w:rsid w:val="001A5EDD"/>
    <w:rsid w:val="001B3890"/>
    <w:rsid w:val="001C5475"/>
    <w:rsid w:val="001C5D0E"/>
    <w:rsid w:val="001C6EB3"/>
    <w:rsid w:val="001C7CAC"/>
    <w:rsid w:val="001D6C03"/>
    <w:rsid w:val="001E3BF5"/>
    <w:rsid w:val="001F163F"/>
    <w:rsid w:val="001F3ABE"/>
    <w:rsid w:val="001F6483"/>
    <w:rsid w:val="002075B0"/>
    <w:rsid w:val="00210C48"/>
    <w:rsid w:val="00216707"/>
    <w:rsid w:val="002178D7"/>
    <w:rsid w:val="00224E23"/>
    <w:rsid w:val="002278D6"/>
    <w:rsid w:val="00230EAA"/>
    <w:rsid w:val="00240A87"/>
    <w:rsid w:val="0024262D"/>
    <w:rsid w:val="002475DD"/>
    <w:rsid w:val="00255922"/>
    <w:rsid w:val="00255FBE"/>
    <w:rsid w:val="00256750"/>
    <w:rsid w:val="00260D50"/>
    <w:rsid w:val="00262A5C"/>
    <w:rsid w:val="00264E8A"/>
    <w:rsid w:val="002810D7"/>
    <w:rsid w:val="00296C60"/>
    <w:rsid w:val="002972C9"/>
    <w:rsid w:val="002A0899"/>
    <w:rsid w:val="002A26EF"/>
    <w:rsid w:val="002A37E9"/>
    <w:rsid w:val="002B142B"/>
    <w:rsid w:val="002C3B76"/>
    <w:rsid w:val="002E17CE"/>
    <w:rsid w:val="002E4293"/>
    <w:rsid w:val="002E5ED5"/>
    <w:rsid w:val="002E6F27"/>
    <w:rsid w:val="002F09E8"/>
    <w:rsid w:val="002F0A65"/>
    <w:rsid w:val="002F3706"/>
    <w:rsid w:val="002F7BF5"/>
    <w:rsid w:val="00300BCB"/>
    <w:rsid w:val="00306D2B"/>
    <w:rsid w:val="00314AE0"/>
    <w:rsid w:val="0032094C"/>
    <w:rsid w:val="00320D2B"/>
    <w:rsid w:val="0032355D"/>
    <w:rsid w:val="00331B7D"/>
    <w:rsid w:val="003417F3"/>
    <w:rsid w:val="00345638"/>
    <w:rsid w:val="0035682B"/>
    <w:rsid w:val="00372178"/>
    <w:rsid w:val="00377C25"/>
    <w:rsid w:val="00381BF6"/>
    <w:rsid w:val="003964A7"/>
    <w:rsid w:val="003B2BC2"/>
    <w:rsid w:val="003B454C"/>
    <w:rsid w:val="003B7BA0"/>
    <w:rsid w:val="003E1303"/>
    <w:rsid w:val="003E4BF8"/>
    <w:rsid w:val="003E6630"/>
    <w:rsid w:val="003F0377"/>
    <w:rsid w:val="003F0907"/>
    <w:rsid w:val="003F1209"/>
    <w:rsid w:val="003F2DF2"/>
    <w:rsid w:val="003F5DB3"/>
    <w:rsid w:val="00401C0D"/>
    <w:rsid w:val="0040300F"/>
    <w:rsid w:val="004144E4"/>
    <w:rsid w:val="00431CA8"/>
    <w:rsid w:val="00431D14"/>
    <w:rsid w:val="00432585"/>
    <w:rsid w:val="0043496C"/>
    <w:rsid w:val="00437A01"/>
    <w:rsid w:val="00443E1B"/>
    <w:rsid w:val="004529AF"/>
    <w:rsid w:val="0045700A"/>
    <w:rsid w:val="00461F9D"/>
    <w:rsid w:val="004859D2"/>
    <w:rsid w:val="00485D7F"/>
    <w:rsid w:val="004A4659"/>
    <w:rsid w:val="004B2644"/>
    <w:rsid w:val="004C700F"/>
    <w:rsid w:val="004E0B48"/>
    <w:rsid w:val="004E25AE"/>
    <w:rsid w:val="004E49ED"/>
    <w:rsid w:val="004F32EF"/>
    <w:rsid w:val="0050085F"/>
    <w:rsid w:val="0050688F"/>
    <w:rsid w:val="005071B2"/>
    <w:rsid w:val="00514925"/>
    <w:rsid w:val="00514F43"/>
    <w:rsid w:val="00521ABF"/>
    <w:rsid w:val="0052571A"/>
    <w:rsid w:val="00526042"/>
    <w:rsid w:val="0054097D"/>
    <w:rsid w:val="00540EDE"/>
    <w:rsid w:val="00541A25"/>
    <w:rsid w:val="005435EF"/>
    <w:rsid w:val="00552358"/>
    <w:rsid w:val="0055592B"/>
    <w:rsid w:val="0057523F"/>
    <w:rsid w:val="00582BE9"/>
    <w:rsid w:val="00591E99"/>
    <w:rsid w:val="00593188"/>
    <w:rsid w:val="005A14FD"/>
    <w:rsid w:val="005A3474"/>
    <w:rsid w:val="005A4157"/>
    <w:rsid w:val="005B3C28"/>
    <w:rsid w:val="005C048C"/>
    <w:rsid w:val="005C1BC4"/>
    <w:rsid w:val="005C6DF0"/>
    <w:rsid w:val="005E039D"/>
    <w:rsid w:val="005E684C"/>
    <w:rsid w:val="005F52BE"/>
    <w:rsid w:val="005F72D2"/>
    <w:rsid w:val="00604531"/>
    <w:rsid w:val="00606FE7"/>
    <w:rsid w:val="00614717"/>
    <w:rsid w:val="0061660C"/>
    <w:rsid w:val="006171DD"/>
    <w:rsid w:val="006179E3"/>
    <w:rsid w:val="0063362B"/>
    <w:rsid w:val="006364B6"/>
    <w:rsid w:val="00645338"/>
    <w:rsid w:val="00645E53"/>
    <w:rsid w:val="00654B85"/>
    <w:rsid w:val="00656782"/>
    <w:rsid w:val="006641A2"/>
    <w:rsid w:val="00665B0E"/>
    <w:rsid w:val="00683AAA"/>
    <w:rsid w:val="00686DF8"/>
    <w:rsid w:val="00690089"/>
    <w:rsid w:val="00693646"/>
    <w:rsid w:val="006A2BAA"/>
    <w:rsid w:val="006A48FE"/>
    <w:rsid w:val="006B27E3"/>
    <w:rsid w:val="006D6699"/>
    <w:rsid w:val="006D695A"/>
    <w:rsid w:val="006E39E4"/>
    <w:rsid w:val="006F46D9"/>
    <w:rsid w:val="0070259C"/>
    <w:rsid w:val="00704B60"/>
    <w:rsid w:val="007059C3"/>
    <w:rsid w:val="00705CFA"/>
    <w:rsid w:val="00705D0D"/>
    <w:rsid w:val="00711884"/>
    <w:rsid w:val="00713479"/>
    <w:rsid w:val="00716202"/>
    <w:rsid w:val="007276CA"/>
    <w:rsid w:val="007420FC"/>
    <w:rsid w:val="00754C78"/>
    <w:rsid w:val="007602BB"/>
    <w:rsid w:val="00760503"/>
    <w:rsid w:val="007643D3"/>
    <w:rsid w:val="007729D5"/>
    <w:rsid w:val="007835BC"/>
    <w:rsid w:val="007970DF"/>
    <w:rsid w:val="007A128D"/>
    <w:rsid w:val="007B21B3"/>
    <w:rsid w:val="007B6587"/>
    <w:rsid w:val="007C0F8D"/>
    <w:rsid w:val="007D3D60"/>
    <w:rsid w:val="007E09BF"/>
    <w:rsid w:val="007E0C29"/>
    <w:rsid w:val="007E2A2A"/>
    <w:rsid w:val="007E4E3F"/>
    <w:rsid w:val="007E730E"/>
    <w:rsid w:val="007E7A23"/>
    <w:rsid w:val="007E7BF7"/>
    <w:rsid w:val="007F6798"/>
    <w:rsid w:val="008007B3"/>
    <w:rsid w:val="0080563E"/>
    <w:rsid w:val="008204D7"/>
    <w:rsid w:val="00822D53"/>
    <w:rsid w:val="008230F4"/>
    <w:rsid w:val="00823428"/>
    <w:rsid w:val="0086112D"/>
    <w:rsid w:val="008970D2"/>
    <w:rsid w:val="008A032A"/>
    <w:rsid w:val="008A22BF"/>
    <w:rsid w:val="008A3D61"/>
    <w:rsid w:val="008A5EE6"/>
    <w:rsid w:val="008A7428"/>
    <w:rsid w:val="008A74F0"/>
    <w:rsid w:val="008B0FBA"/>
    <w:rsid w:val="008B2FF2"/>
    <w:rsid w:val="008B7D8D"/>
    <w:rsid w:val="008D0DC2"/>
    <w:rsid w:val="008D3F25"/>
    <w:rsid w:val="008E253D"/>
    <w:rsid w:val="008E73C2"/>
    <w:rsid w:val="008F20C8"/>
    <w:rsid w:val="008F293C"/>
    <w:rsid w:val="008F60D0"/>
    <w:rsid w:val="00903B66"/>
    <w:rsid w:val="00904DE7"/>
    <w:rsid w:val="00912046"/>
    <w:rsid w:val="00915D44"/>
    <w:rsid w:val="009239C9"/>
    <w:rsid w:val="0094131F"/>
    <w:rsid w:val="00945C5D"/>
    <w:rsid w:val="00952E5D"/>
    <w:rsid w:val="00953177"/>
    <w:rsid w:val="00955A10"/>
    <w:rsid w:val="00960A9F"/>
    <w:rsid w:val="00960C53"/>
    <w:rsid w:val="00967926"/>
    <w:rsid w:val="009745B5"/>
    <w:rsid w:val="00976D00"/>
    <w:rsid w:val="00984350"/>
    <w:rsid w:val="0098655B"/>
    <w:rsid w:val="00993848"/>
    <w:rsid w:val="00994AD6"/>
    <w:rsid w:val="00995912"/>
    <w:rsid w:val="009A0E08"/>
    <w:rsid w:val="009A6326"/>
    <w:rsid w:val="009B6D94"/>
    <w:rsid w:val="009C449E"/>
    <w:rsid w:val="009C4AD3"/>
    <w:rsid w:val="009D2316"/>
    <w:rsid w:val="009D29DE"/>
    <w:rsid w:val="009D7BBC"/>
    <w:rsid w:val="009E6375"/>
    <w:rsid w:val="009F3728"/>
    <w:rsid w:val="00A064B8"/>
    <w:rsid w:val="00A10351"/>
    <w:rsid w:val="00A114D4"/>
    <w:rsid w:val="00A20CFC"/>
    <w:rsid w:val="00A25FDE"/>
    <w:rsid w:val="00A30162"/>
    <w:rsid w:val="00A43610"/>
    <w:rsid w:val="00A4398A"/>
    <w:rsid w:val="00A44D5B"/>
    <w:rsid w:val="00A50FB6"/>
    <w:rsid w:val="00A53D72"/>
    <w:rsid w:val="00A7397E"/>
    <w:rsid w:val="00A760FA"/>
    <w:rsid w:val="00A7780C"/>
    <w:rsid w:val="00A83FB8"/>
    <w:rsid w:val="00A86662"/>
    <w:rsid w:val="00A926CB"/>
    <w:rsid w:val="00AA3678"/>
    <w:rsid w:val="00AA42FB"/>
    <w:rsid w:val="00AB1B43"/>
    <w:rsid w:val="00AB3455"/>
    <w:rsid w:val="00AB6C3E"/>
    <w:rsid w:val="00AD2048"/>
    <w:rsid w:val="00AE6BA3"/>
    <w:rsid w:val="00B079ED"/>
    <w:rsid w:val="00B1306F"/>
    <w:rsid w:val="00B15C2D"/>
    <w:rsid w:val="00B16A02"/>
    <w:rsid w:val="00B17D0B"/>
    <w:rsid w:val="00B20E23"/>
    <w:rsid w:val="00B22C8D"/>
    <w:rsid w:val="00B23AFF"/>
    <w:rsid w:val="00B241D8"/>
    <w:rsid w:val="00B31062"/>
    <w:rsid w:val="00B33A7C"/>
    <w:rsid w:val="00B35EAA"/>
    <w:rsid w:val="00B4738E"/>
    <w:rsid w:val="00B500F0"/>
    <w:rsid w:val="00B5066A"/>
    <w:rsid w:val="00B56DF1"/>
    <w:rsid w:val="00B63998"/>
    <w:rsid w:val="00B71626"/>
    <w:rsid w:val="00B804C6"/>
    <w:rsid w:val="00B8491E"/>
    <w:rsid w:val="00B96000"/>
    <w:rsid w:val="00BB2831"/>
    <w:rsid w:val="00BE16D1"/>
    <w:rsid w:val="00BF483B"/>
    <w:rsid w:val="00C02234"/>
    <w:rsid w:val="00C06954"/>
    <w:rsid w:val="00C06D94"/>
    <w:rsid w:val="00C10C9F"/>
    <w:rsid w:val="00C255B9"/>
    <w:rsid w:val="00C32296"/>
    <w:rsid w:val="00C33452"/>
    <w:rsid w:val="00C60A2D"/>
    <w:rsid w:val="00C65715"/>
    <w:rsid w:val="00C71139"/>
    <w:rsid w:val="00C7146F"/>
    <w:rsid w:val="00C85DD1"/>
    <w:rsid w:val="00C85F05"/>
    <w:rsid w:val="00C933E7"/>
    <w:rsid w:val="00C96A39"/>
    <w:rsid w:val="00CA3138"/>
    <w:rsid w:val="00CB0A8A"/>
    <w:rsid w:val="00CC12BA"/>
    <w:rsid w:val="00CC1B84"/>
    <w:rsid w:val="00CC67F9"/>
    <w:rsid w:val="00CD1107"/>
    <w:rsid w:val="00CD1D25"/>
    <w:rsid w:val="00CD4181"/>
    <w:rsid w:val="00CD776D"/>
    <w:rsid w:val="00CE4C41"/>
    <w:rsid w:val="00CE4E94"/>
    <w:rsid w:val="00CF6271"/>
    <w:rsid w:val="00D02F8C"/>
    <w:rsid w:val="00D0312A"/>
    <w:rsid w:val="00D031B1"/>
    <w:rsid w:val="00D03ED2"/>
    <w:rsid w:val="00D123B7"/>
    <w:rsid w:val="00D22ECE"/>
    <w:rsid w:val="00D245C5"/>
    <w:rsid w:val="00D279E5"/>
    <w:rsid w:val="00D30A2E"/>
    <w:rsid w:val="00D42C78"/>
    <w:rsid w:val="00D57642"/>
    <w:rsid w:val="00D63C6A"/>
    <w:rsid w:val="00D63E11"/>
    <w:rsid w:val="00D71CA5"/>
    <w:rsid w:val="00D80555"/>
    <w:rsid w:val="00D80FA2"/>
    <w:rsid w:val="00D92392"/>
    <w:rsid w:val="00D9401F"/>
    <w:rsid w:val="00DA14CF"/>
    <w:rsid w:val="00DA25F7"/>
    <w:rsid w:val="00DA49E5"/>
    <w:rsid w:val="00DC645F"/>
    <w:rsid w:val="00DE12B6"/>
    <w:rsid w:val="00DE44AE"/>
    <w:rsid w:val="00DE50D2"/>
    <w:rsid w:val="00DF7C7C"/>
    <w:rsid w:val="00E03BF5"/>
    <w:rsid w:val="00E12923"/>
    <w:rsid w:val="00E277D1"/>
    <w:rsid w:val="00E33938"/>
    <w:rsid w:val="00E3610B"/>
    <w:rsid w:val="00E53244"/>
    <w:rsid w:val="00E56777"/>
    <w:rsid w:val="00E60815"/>
    <w:rsid w:val="00E620E9"/>
    <w:rsid w:val="00E733F3"/>
    <w:rsid w:val="00E84F48"/>
    <w:rsid w:val="00E87350"/>
    <w:rsid w:val="00E91FFD"/>
    <w:rsid w:val="00E975FD"/>
    <w:rsid w:val="00EA032B"/>
    <w:rsid w:val="00EA2141"/>
    <w:rsid w:val="00EB3659"/>
    <w:rsid w:val="00EB3ACA"/>
    <w:rsid w:val="00EB509E"/>
    <w:rsid w:val="00EC043D"/>
    <w:rsid w:val="00EC221D"/>
    <w:rsid w:val="00ED5CBC"/>
    <w:rsid w:val="00EE3951"/>
    <w:rsid w:val="00EE47BD"/>
    <w:rsid w:val="00EF2C9B"/>
    <w:rsid w:val="00F0031D"/>
    <w:rsid w:val="00F01DCD"/>
    <w:rsid w:val="00F030B9"/>
    <w:rsid w:val="00F04255"/>
    <w:rsid w:val="00F11539"/>
    <w:rsid w:val="00F1513E"/>
    <w:rsid w:val="00F16302"/>
    <w:rsid w:val="00F23D44"/>
    <w:rsid w:val="00F26F6A"/>
    <w:rsid w:val="00F337A3"/>
    <w:rsid w:val="00F4130C"/>
    <w:rsid w:val="00F53EC9"/>
    <w:rsid w:val="00F713F0"/>
    <w:rsid w:val="00F72E71"/>
    <w:rsid w:val="00F77BDD"/>
    <w:rsid w:val="00F77EAC"/>
    <w:rsid w:val="00F8550D"/>
    <w:rsid w:val="00F876BA"/>
    <w:rsid w:val="00F93F7F"/>
    <w:rsid w:val="00F9569A"/>
    <w:rsid w:val="00FA01E0"/>
    <w:rsid w:val="00FA1213"/>
    <w:rsid w:val="00FA1A29"/>
    <w:rsid w:val="00FA4939"/>
    <w:rsid w:val="00FA7B7F"/>
    <w:rsid w:val="00FD4522"/>
    <w:rsid w:val="00FE0BE4"/>
    <w:rsid w:val="00FE36E0"/>
    <w:rsid w:val="00FE6335"/>
    <w:rsid w:val="00FE7F0F"/>
    <w:rsid w:val="00FF1AB5"/>
    <w:rsid w:val="00FF2C36"/>
    <w:rsid w:val="00FF7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11697C"/>
  <w15:chartTrackingRefBased/>
  <w15:docId w15:val="{0A5EB7A8-A010-4B96-AF74-031C2D3A8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71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3C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3C28"/>
  </w:style>
  <w:style w:type="paragraph" w:styleId="Footer">
    <w:name w:val="footer"/>
    <w:basedOn w:val="Normal"/>
    <w:link w:val="FooterChar"/>
    <w:uiPriority w:val="99"/>
    <w:unhideWhenUsed/>
    <w:rsid w:val="005B3C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3C28"/>
  </w:style>
  <w:style w:type="paragraph" w:styleId="NoSpacing">
    <w:name w:val="No Spacing"/>
    <w:uiPriority w:val="1"/>
    <w:qFormat/>
    <w:rsid w:val="00A53D72"/>
    <w:pPr>
      <w:spacing w:after="0" w:line="240" w:lineRule="auto"/>
    </w:pPr>
  </w:style>
  <w:style w:type="table" w:styleId="TableGrid">
    <w:name w:val="Table Grid"/>
    <w:basedOn w:val="TableNormal"/>
    <w:uiPriority w:val="39"/>
    <w:rsid w:val="006F46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F46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0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68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3FCBBB65580645B709BF119C23926E" ma:contentTypeVersion="12" ma:contentTypeDescription="Create a new document." ma:contentTypeScope="" ma:versionID="71d4fa0ea6574d239adf88a685f5d806">
  <xsd:schema xmlns:xsd="http://www.w3.org/2001/XMLSchema" xmlns:xs="http://www.w3.org/2001/XMLSchema" xmlns:p="http://schemas.microsoft.com/office/2006/metadata/properties" xmlns:ns2="98717e39-2346-4a4c-9a9c-e49f8baf0288" xmlns:ns3="7dbbf5e1-4da0-4aae-ae0a-b1a81519bff9" targetNamespace="http://schemas.microsoft.com/office/2006/metadata/properties" ma:root="true" ma:fieldsID="93888340503812e08ae232389e84e39f" ns2:_="" ns3:_="">
    <xsd:import namespace="98717e39-2346-4a4c-9a9c-e49f8baf0288"/>
    <xsd:import namespace="7dbbf5e1-4da0-4aae-ae0a-b1a81519bf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717e39-2346-4a4c-9a9c-e49f8baf02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bbf5e1-4da0-4aae-ae0a-b1a81519bff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B7FFA0-CD5B-48B4-A9B3-A4FF82AC6C37}"/>
</file>

<file path=customXml/itemProps2.xml><?xml version="1.0" encoding="utf-8"?>
<ds:datastoreItem xmlns:ds="http://schemas.openxmlformats.org/officeDocument/2006/customXml" ds:itemID="{2E376FB7-ECF7-4A73-9FBA-525D2E198EB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6B47D13-D93A-4E70-8D86-B071EF5B29E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FF1ECB1-1535-48B6-A0A8-425D723F7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4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Shotbolt, Grace</dc:creator>
  <cp:keywords/>
  <dc:description/>
  <cp:lastModifiedBy>Shotbolt, Grace</cp:lastModifiedBy>
  <cp:revision>413</cp:revision>
  <dcterms:created xsi:type="dcterms:W3CDTF">2018-12-20T09:47:00Z</dcterms:created>
  <dcterms:modified xsi:type="dcterms:W3CDTF">2019-03-25T14:36:00Z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0x010100AF3FCBBB65580645B709BF119C23926E</vt:lpwstr>
  </property>
</Properties>
</file>