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5420" w14:textId="13D1AABF" w:rsidR="0070259C" w:rsidRPr="0070259C" w:rsidRDefault="007E4E3F" w:rsidP="0070259C">
      <w:pPr>
        <w:rPr>
          <w:rFonts w:ascii="Open Sans" w:hAnsi="Open Sans" w:cs="Open Sans"/>
          <w:b/>
          <w:color w:val="ED7B23"/>
        </w:rPr>
      </w:pPr>
      <w:r w:rsidRPr="0070259C">
        <w:rPr>
          <w:rFonts w:ascii="Open Sans" w:hAnsi="Open Sans" w:cs="Open Sans"/>
          <w:b/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3E2353F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8322" w14:textId="77777777" w:rsidR="0098655B" w:rsidRDefault="0098655B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  <w:t xml:space="preserve">SAMPLE MATCHED </w:t>
                            </w:r>
                          </w:p>
                          <w:p w14:paraId="62FD33E8" w14:textId="28AC824D" w:rsidR="00915D44" w:rsidRPr="003F2DF2" w:rsidRDefault="0098655B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60"/>
                                <w:szCs w:val="60"/>
                              </w:rPr>
                              <w:t>FUNDING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" stroked="f">
                <v:textbox style="mso-fit-shape-to-text:t">
                  <w:txbxContent>
                    <w:p w14:paraId="7D0F8322" w14:textId="77777777" w:rsidR="0098655B" w:rsidRDefault="0098655B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  <w:t xml:space="preserve">SAMPLE MATCHED </w:t>
                      </w:r>
                    </w:p>
                    <w:p w14:paraId="62FD33E8" w14:textId="28AC824D" w:rsidR="00915D44" w:rsidRPr="003F2DF2" w:rsidRDefault="0098655B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60"/>
                          <w:szCs w:val="60"/>
                        </w:rPr>
                        <w:t>FUNDING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59C" w:rsidRPr="0070259C">
        <w:rPr>
          <w:rFonts w:ascii="Open Sans" w:hAnsi="Open Sans" w:cs="Open Sans"/>
          <w:b/>
          <w:color w:val="ED7B23"/>
        </w:rPr>
        <w:t xml:space="preserve">Lots of companies offer matched funding as part of their community programme. Businesses might choose to offer this to increase engagement with </w:t>
      </w:r>
      <w:r w:rsidR="00997F4C">
        <w:rPr>
          <w:rFonts w:ascii="Open Sans" w:hAnsi="Open Sans" w:cs="Open Sans"/>
          <w:b/>
          <w:color w:val="ED7B23"/>
        </w:rPr>
        <w:t xml:space="preserve">a </w:t>
      </w:r>
      <w:r w:rsidR="0070259C" w:rsidRPr="0070259C">
        <w:rPr>
          <w:rFonts w:ascii="Open Sans" w:hAnsi="Open Sans" w:cs="Open Sans"/>
          <w:b/>
          <w:color w:val="ED7B23"/>
        </w:rPr>
        <w:t xml:space="preserve">charity partner or as an extra incentive for employees </w:t>
      </w:r>
      <w:r w:rsidR="00997F4C">
        <w:rPr>
          <w:rFonts w:ascii="Open Sans" w:hAnsi="Open Sans" w:cs="Open Sans"/>
          <w:b/>
          <w:color w:val="ED7B23"/>
        </w:rPr>
        <w:t xml:space="preserve">to do </w:t>
      </w:r>
      <w:r w:rsidR="0070259C" w:rsidRPr="0070259C">
        <w:rPr>
          <w:rFonts w:ascii="Open Sans" w:hAnsi="Open Sans" w:cs="Open Sans"/>
          <w:b/>
          <w:color w:val="ED7B23"/>
        </w:rPr>
        <w:t xml:space="preserve">their own fundraising activities. It’s also a great way to show that your business supports employees fundraising. </w:t>
      </w:r>
    </w:p>
    <w:p w14:paraId="10223A8D" w14:textId="0449BF91" w:rsidR="0070259C" w:rsidRPr="0070259C" w:rsidRDefault="0070259C" w:rsidP="0070259C">
      <w:pPr>
        <w:rPr>
          <w:rFonts w:ascii="Open Sans" w:hAnsi="Open Sans" w:cs="Open Sans"/>
          <w:b/>
          <w:color w:val="ED7B23"/>
        </w:rPr>
      </w:pPr>
      <w:r w:rsidRPr="00DA25F7">
        <w:rPr>
          <w:rFonts w:ascii="Open Sans" w:hAnsi="Open Sans" w:cs="Open Sans"/>
          <w:b/>
          <w:noProof/>
          <w:color w:val="0499A9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6C455E" wp14:editId="6DF8631B">
                <wp:simplePos x="0" y="0"/>
                <wp:positionH relativeFrom="margin">
                  <wp:align>center</wp:align>
                </wp:positionH>
                <wp:positionV relativeFrom="paragraph">
                  <wp:posOffset>778510</wp:posOffset>
                </wp:positionV>
                <wp:extent cx="6800850" cy="2581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581275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8255" w14:textId="72B4870C" w:rsidR="0070259C" w:rsidRDefault="0070259C" w:rsidP="0070259C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</w:pPr>
                            <w:r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Guidance: Your </w:t>
                            </w:r>
                            <w:r w:rsidR="00D30A2E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business</w:t>
                            </w:r>
                            <w:r w:rsidR="00AA3678"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may choose to match some or </w:t>
                            </w:r>
                            <w:proofErr w:type="gramStart"/>
                            <w:r w:rsidR="00AA3678"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>all of</w:t>
                            </w:r>
                            <w:proofErr w:type="gramEnd"/>
                            <w:r w:rsidR="00AA3678" w:rsidRPr="00AA3678">
                              <w:rPr>
                                <w:rFonts w:ascii="Open Sans" w:hAnsi="Open Sans" w:cs="Open Sans"/>
                                <w:b/>
                                <w:i/>
                                <w:color w:val="F2F2F2" w:themeColor="background1" w:themeShade="F2"/>
                              </w:rPr>
                              <w:t xml:space="preserve"> these elements:</w:t>
                            </w:r>
                          </w:p>
                          <w:p w14:paraId="50C3FDDA" w14:textId="044A5952" w:rsidR="00AA3678" w:rsidRDefault="00AA3678" w:rsidP="00AA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Money </w:t>
                            </w:r>
                            <w:r w:rsidR="00737C0B"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that </w:t>
                            </w:r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employees have fundraised, either for charities </w:t>
                            </w:r>
                            <w:r w:rsidR="00D30A2E"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>of their own choice or the company’s charity partner</w:t>
                            </w:r>
                          </w:p>
                          <w:p w14:paraId="209123C0" w14:textId="6634D37D" w:rsidR="0035682B" w:rsidRDefault="0035682B" w:rsidP="00AA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>Individual donations from employees</w:t>
                            </w:r>
                          </w:p>
                          <w:p w14:paraId="13A2416C" w14:textId="3597FD7C" w:rsidR="0035682B" w:rsidRDefault="0035682B" w:rsidP="00AA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Donations made through Give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 You Earn</w:t>
                            </w:r>
                          </w:p>
                          <w:p w14:paraId="22E43F3D" w14:textId="37E11CB4" w:rsidR="0035682B" w:rsidRDefault="0035682B" w:rsidP="00AA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>Time volunteered (e.g. for every day you volunteer £xx goes to your partner charity)</w:t>
                            </w:r>
                          </w:p>
                          <w:p w14:paraId="5216E561" w14:textId="4ED2EEDB" w:rsidR="00CD776D" w:rsidRPr="00CD776D" w:rsidRDefault="00CD776D" w:rsidP="00CD776D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>If an employee takes part in a sponsored event e.g. a hike</w:t>
                            </w:r>
                            <w:r w:rsidR="008007B3"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 or marathon</w:t>
                            </w:r>
                            <w:r w:rsidR="002C3B76"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 and raises £100 in sponsorship, the company matches pound for pound this donation. As a guide, the average take-up of matched</w:t>
                            </w:r>
                            <w:r w:rsidR="000F17DA"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 funding schemes</w:t>
                            </w:r>
                            <w:r w:rsidR="00716202"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  <w:t xml:space="preserve"> across SMEs is 10-15% of employees. Businesses typically match approximately £250 per employee per year, though this will vary depending on the size of your business and your budget. </w:t>
                            </w:r>
                          </w:p>
                          <w:p w14:paraId="21EAAF87" w14:textId="77777777" w:rsidR="0070259C" w:rsidRPr="00DA25F7" w:rsidRDefault="0070259C" w:rsidP="0070259C">
                            <w:pPr>
                              <w:rPr>
                                <w:rFonts w:ascii="Open Sans" w:hAnsi="Open Sans" w:cs="Open Sans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45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1.3pt;width:535.5pt;height:203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" fillcolor="#0499a9" strokecolor="#0499a9">
                <v:textbox>
                  <w:txbxContent>
                    <w:p w14:paraId="1F4E8255" w14:textId="72B4870C" w:rsidR="0070259C" w:rsidRDefault="0070259C" w:rsidP="0070259C">
                      <w:pPr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</w:pPr>
                      <w:r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Guidance: Your </w:t>
                      </w:r>
                      <w:r w:rsidR="00D30A2E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business</w:t>
                      </w:r>
                      <w:r w:rsidR="00AA3678"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may choose to match some or </w:t>
                      </w:r>
                      <w:proofErr w:type="gramStart"/>
                      <w:r w:rsidR="00AA3678"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>all of</w:t>
                      </w:r>
                      <w:proofErr w:type="gramEnd"/>
                      <w:r w:rsidR="00AA3678" w:rsidRPr="00AA3678">
                        <w:rPr>
                          <w:rFonts w:ascii="Open Sans" w:hAnsi="Open Sans" w:cs="Open Sans"/>
                          <w:b/>
                          <w:i/>
                          <w:color w:val="F2F2F2" w:themeColor="background1" w:themeShade="F2"/>
                        </w:rPr>
                        <w:t xml:space="preserve"> these elements:</w:t>
                      </w:r>
                    </w:p>
                    <w:p w14:paraId="50C3FDDA" w14:textId="044A5952" w:rsidR="00AA3678" w:rsidRDefault="00AA3678" w:rsidP="00AA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Money </w:t>
                      </w:r>
                      <w:r w:rsidR="00737C0B"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that </w:t>
                      </w:r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employees have fundraised, either for charities </w:t>
                      </w:r>
                      <w:r w:rsidR="00D30A2E"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>of their own choice or the company’s charity partner</w:t>
                      </w:r>
                    </w:p>
                    <w:p w14:paraId="209123C0" w14:textId="6634D37D" w:rsidR="0035682B" w:rsidRDefault="0035682B" w:rsidP="00AA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>Individual donations from employees</w:t>
                      </w:r>
                    </w:p>
                    <w:p w14:paraId="13A2416C" w14:textId="3597FD7C" w:rsidR="0035682B" w:rsidRDefault="0035682B" w:rsidP="00AA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Donations made through Give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>As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 You Earn</w:t>
                      </w:r>
                    </w:p>
                    <w:p w14:paraId="22E43F3D" w14:textId="37E11CB4" w:rsidR="0035682B" w:rsidRDefault="0035682B" w:rsidP="00AA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>Time volunteered (e.g. for every day you volunteer £xx goes to your partner charity)</w:t>
                      </w:r>
                    </w:p>
                    <w:p w14:paraId="5216E561" w14:textId="4ED2EEDB" w:rsidR="00CD776D" w:rsidRPr="00CD776D" w:rsidRDefault="00CD776D" w:rsidP="00CD776D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  <w: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>If an employee takes part in a sponsored event e.g. a hike</w:t>
                      </w:r>
                      <w:r w:rsidR="008007B3"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 or marathon</w:t>
                      </w:r>
                      <w:r w:rsidR="002C3B76"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 and raises £100 in sponsorship, the company matches pound for pound this donation. As a guide, the average take-up of matched</w:t>
                      </w:r>
                      <w:r w:rsidR="000F17DA"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 funding schemes</w:t>
                      </w:r>
                      <w:r w:rsidR="00716202"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  <w:t xml:space="preserve"> across SMEs is 10-15% of employees. Businesses typically match approximately £250 per employee per year, though this will vary depending on the size of your business and your budget. </w:t>
                      </w:r>
                    </w:p>
                    <w:p w14:paraId="21EAAF87" w14:textId="77777777" w:rsidR="0070259C" w:rsidRPr="00DA25F7" w:rsidRDefault="0070259C" w:rsidP="0070259C">
                      <w:pPr>
                        <w:rPr>
                          <w:rFonts w:ascii="Open Sans" w:hAnsi="Open Sans" w:cs="Open Sans"/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259C">
        <w:rPr>
          <w:rFonts w:ascii="Open Sans" w:hAnsi="Open Sans" w:cs="Open Sans"/>
          <w:b/>
          <w:color w:val="ED7B23"/>
        </w:rPr>
        <w:t xml:space="preserve">You might like to adopt this example to meet the needs of your own organisation and to set guidelines </w:t>
      </w:r>
      <w:r w:rsidR="00997F4C">
        <w:rPr>
          <w:rFonts w:ascii="Open Sans" w:hAnsi="Open Sans" w:cs="Open Sans"/>
          <w:b/>
          <w:color w:val="ED7B23"/>
        </w:rPr>
        <w:t xml:space="preserve">for </w:t>
      </w:r>
      <w:r w:rsidRPr="0070259C">
        <w:rPr>
          <w:rFonts w:ascii="Open Sans" w:hAnsi="Open Sans" w:cs="Open Sans"/>
          <w:b/>
          <w:color w:val="ED7B23"/>
        </w:rPr>
        <w:t>how you want your company to match</w:t>
      </w:r>
      <w:r w:rsidR="00B414CE">
        <w:rPr>
          <w:rFonts w:ascii="Open Sans" w:hAnsi="Open Sans" w:cs="Open Sans"/>
          <w:b/>
          <w:color w:val="ED7B23"/>
        </w:rPr>
        <w:t>-</w:t>
      </w:r>
      <w:r w:rsidR="00750956">
        <w:rPr>
          <w:rFonts w:ascii="Open Sans" w:hAnsi="Open Sans" w:cs="Open Sans"/>
          <w:b/>
          <w:color w:val="ED7B23"/>
        </w:rPr>
        <w:t>f</w:t>
      </w:r>
      <w:r w:rsidRPr="0070259C">
        <w:rPr>
          <w:rFonts w:ascii="Open Sans" w:hAnsi="Open Sans" w:cs="Open Sans"/>
          <w:b/>
          <w:color w:val="ED7B23"/>
        </w:rPr>
        <w:t>und staff fundraising</w:t>
      </w:r>
      <w:r w:rsidR="008C7D8B">
        <w:rPr>
          <w:rFonts w:ascii="Open Sans" w:hAnsi="Open Sans" w:cs="Open Sans"/>
          <w:b/>
          <w:color w:val="ED7B23"/>
        </w:rPr>
        <w:t>.</w:t>
      </w:r>
    </w:p>
    <w:p w14:paraId="5B570A6D" w14:textId="673428F5" w:rsidR="00CF6271" w:rsidRPr="00B241D8" w:rsidRDefault="00CF6271" w:rsidP="007E4E3F">
      <w:pPr>
        <w:pStyle w:val="NoSpacing"/>
        <w:rPr>
          <w:rFonts w:ascii="Open Sans" w:hAnsi="Open Sans" w:cs="Open Sans"/>
        </w:rPr>
      </w:pPr>
    </w:p>
    <w:p w14:paraId="255B507D" w14:textId="790A53B9" w:rsidR="00A53D72" w:rsidRDefault="00FE0BE4" w:rsidP="00FE0BE4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FE0BE4">
        <w:rPr>
          <w:rFonts w:ascii="Open Sans" w:hAnsi="Open Sans" w:cs="Open Sans"/>
          <w:b/>
          <w:color w:val="0499A9"/>
          <w:sz w:val="24"/>
          <w:szCs w:val="24"/>
        </w:rPr>
        <w:t>How it works</w:t>
      </w:r>
    </w:p>
    <w:p w14:paraId="2F0B19A0" w14:textId="2B4FECB5" w:rsidR="00526042" w:rsidRDefault="0054097D" w:rsidP="00EC04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fundraise for a good cause, you can apply to get matched funding from </w:t>
      </w:r>
      <w:r w:rsidRPr="0054097D">
        <w:rPr>
          <w:rFonts w:ascii="Open Sans" w:hAnsi="Open Sans" w:cs="Open Sans"/>
          <w:highlight w:val="yellow"/>
        </w:rPr>
        <w:t>&lt;C</w:t>
      </w:r>
      <w:r w:rsidR="00343BDC">
        <w:rPr>
          <w:rFonts w:ascii="Open Sans" w:hAnsi="Open Sans" w:cs="Open Sans"/>
          <w:highlight w:val="yellow"/>
        </w:rPr>
        <w:t>ompany</w:t>
      </w:r>
      <w:r w:rsidRPr="0054097D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as part of our </w:t>
      </w:r>
      <w:r w:rsidR="003964A7" w:rsidRPr="003964A7">
        <w:rPr>
          <w:rFonts w:ascii="Open Sans" w:hAnsi="Open Sans" w:cs="Open Sans"/>
          <w:highlight w:val="yellow"/>
        </w:rPr>
        <w:t>&lt;</w:t>
      </w:r>
      <w:r w:rsidR="00343BDC">
        <w:rPr>
          <w:rFonts w:ascii="Open Sans" w:hAnsi="Open Sans" w:cs="Open Sans"/>
          <w:highlight w:val="yellow"/>
        </w:rPr>
        <w:t xml:space="preserve">name of </w:t>
      </w:r>
      <w:proofErr w:type="spellStart"/>
      <w:r w:rsidR="00343BDC">
        <w:rPr>
          <w:rFonts w:ascii="Open Sans" w:hAnsi="Open Sans" w:cs="Open Sans"/>
          <w:highlight w:val="yellow"/>
        </w:rPr>
        <w:t>shceme</w:t>
      </w:r>
      <w:proofErr w:type="spellEnd"/>
      <w:r w:rsidR="003964A7" w:rsidRPr="003964A7">
        <w:rPr>
          <w:rFonts w:ascii="Open Sans" w:hAnsi="Open Sans" w:cs="Open Sans"/>
          <w:highlight w:val="yellow"/>
        </w:rPr>
        <w:t>&gt;</w:t>
      </w:r>
      <w:r w:rsidR="003964A7">
        <w:rPr>
          <w:rFonts w:ascii="Open Sans" w:hAnsi="Open Sans" w:cs="Open Sans"/>
        </w:rPr>
        <w:t xml:space="preserve">. Raise </w:t>
      </w:r>
      <w:r w:rsidR="00F4130C">
        <w:rPr>
          <w:rFonts w:ascii="Open Sans" w:hAnsi="Open Sans" w:cs="Open Sans"/>
        </w:rPr>
        <w:t xml:space="preserve">at least </w:t>
      </w:r>
      <w:r w:rsidR="00F4130C" w:rsidRPr="00F4130C">
        <w:rPr>
          <w:rFonts w:ascii="Open Sans" w:hAnsi="Open Sans" w:cs="Open Sans"/>
        </w:rPr>
        <w:t>£</w:t>
      </w:r>
      <w:r w:rsidR="00EA032B" w:rsidRPr="00EA032B">
        <w:rPr>
          <w:rFonts w:ascii="Open Sans" w:hAnsi="Open Sans" w:cs="Open Sans"/>
          <w:highlight w:val="yellow"/>
        </w:rPr>
        <w:t>xx</w:t>
      </w:r>
      <w:r w:rsidR="00F4130C">
        <w:rPr>
          <w:rFonts w:ascii="Open Sans" w:hAnsi="Open Sans" w:cs="Open Sans"/>
        </w:rPr>
        <w:t xml:space="preserve"> and we’ll match every pound you raise or donate</w:t>
      </w:r>
      <w:r w:rsidR="00EA032B">
        <w:rPr>
          <w:rFonts w:ascii="Open Sans" w:hAnsi="Open Sans" w:cs="Open Sans"/>
        </w:rPr>
        <w:t xml:space="preserve"> £</w:t>
      </w:r>
      <w:r w:rsidR="00EA032B" w:rsidRPr="00EA032B">
        <w:rPr>
          <w:rFonts w:ascii="Open Sans" w:hAnsi="Open Sans" w:cs="Open Sans"/>
          <w:highlight w:val="yellow"/>
        </w:rPr>
        <w:t>xx</w:t>
      </w:r>
      <w:r w:rsidR="00EA032B">
        <w:rPr>
          <w:rFonts w:ascii="Open Sans" w:hAnsi="Open Sans" w:cs="Open Sans"/>
        </w:rPr>
        <w:t xml:space="preserve"> per hour of voluntary time given, up to £</w:t>
      </w:r>
      <w:r w:rsidR="00EA032B" w:rsidRPr="00EA032B">
        <w:rPr>
          <w:rFonts w:ascii="Open Sans" w:hAnsi="Open Sans" w:cs="Open Sans"/>
          <w:highlight w:val="yellow"/>
        </w:rPr>
        <w:t>xx</w:t>
      </w:r>
      <w:r w:rsidR="00EA032B">
        <w:rPr>
          <w:rFonts w:ascii="Open Sans" w:hAnsi="Open Sans" w:cs="Open Sans"/>
        </w:rPr>
        <w:t xml:space="preserve"> per year.</w:t>
      </w:r>
    </w:p>
    <w:p w14:paraId="20C09B11" w14:textId="5F7DFAFA" w:rsidR="00EA032B" w:rsidRDefault="00EA032B" w:rsidP="00EC04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 example, raise £75 for your charity and we’ll </w:t>
      </w:r>
      <w:r w:rsidR="004529AF">
        <w:rPr>
          <w:rFonts w:ascii="Open Sans" w:hAnsi="Open Sans" w:cs="Open Sans"/>
        </w:rPr>
        <w:t xml:space="preserve">donate £75 to that same charity on your behalf. You’ll then have £175 remaining in available matched funding for the same year. </w:t>
      </w:r>
    </w:p>
    <w:p w14:paraId="7F123AEF" w14:textId="0153E233" w:rsidR="004529AF" w:rsidRPr="00EC043D" w:rsidRDefault="004529AF" w:rsidP="00EC043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Each year, there’s a limited pot for the scheme and applications will be dealt with on a first come, first served basis. The </w:t>
      </w:r>
      <w:r w:rsidRPr="000B74A2">
        <w:rPr>
          <w:rFonts w:ascii="Open Sans" w:hAnsi="Open Sans" w:cs="Open Sans"/>
          <w:highlight w:val="yellow"/>
        </w:rPr>
        <w:t>&lt;</w:t>
      </w:r>
      <w:r w:rsidR="00343BDC">
        <w:rPr>
          <w:rFonts w:ascii="Open Sans" w:hAnsi="Open Sans" w:cs="Open Sans"/>
          <w:highlight w:val="yellow"/>
        </w:rPr>
        <w:t>name of team/committee/trust/foundation</w:t>
      </w:r>
      <w:r w:rsidR="005C048C" w:rsidRPr="000B74A2">
        <w:rPr>
          <w:rFonts w:ascii="Open Sans" w:hAnsi="Open Sans" w:cs="Open Sans"/>
          <w:highlight w:val="yellow"/>
        </w:rPr>
        <w:t>&gt;</w:t>
      </w:r>
      <w:r w:rsidR="005C048C">
        <w:rPr>
          <w:rFonts w:ascii="Open Sans" w:hAnsi="Open Sans" w:cs="Open Sans"/>
        </w:rPr>
        <w:t xml:space="preserve"> </w:t>
      </w:r>
      <w:r w:rsidR="005C048C">
        <w:rPr>
          <w:rFonts w:ascii="Open Sans" w:hAnsi="Open Sans" w:cs="Open Sans"/>
        </w:rPr>
        <w:lastRenderedPageBreak/>
        <w:t>administers matched funding and reserve</w:t>
      </w:r>
      <w:r w:rsidR="00737C0B">
        <w:rPr>
          <w:rFonts w:ascii="Open Sans" w:hAnsi="Open Sans" w:cs="Open Sans"/>
        </w:rPr>
        <w:t>s</w:t>
      </w:r>
      <w:r w:rsidR="005C048C">
        <w:rPr>
          <w:rFonts w:ascii="Open Sans" w:hAnsi="Open Sans" w:cs="Open Sans"/>
        </w:rPr>
        <w:t xml:space="preserve"> a general discretion </w:t>
      </w:r>
      <w:r w:rsidR="000B74A2">
        <w:rPr>
          <w:rFonts w:ascii="Open Sans" w:hAnsi="Open Sans" w:cs="Open Sans"/>
        </w:rPr>
        <w:t xml:space="preserve">to approve any payment. </w:t>
      </w:r>
    </w:p>
    <w:p w14:paraId="425F3677" w14:textId="282DC6EE" w:rsidR="0002363A" w:rsidRPr="000B74A2" w:rsidRDefault="000B74A2" w:rsidP="000B74A2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0B74A2">
        <w:rPr>
          <w:rFonts w:ascii="Open Sans" w:hAnsi="Open Sans" w:cs="Open Sans"/>
          <w:b/>
          <w:color w:val="0499A9"/>
          <w:sz w:val="24"/>
          <w:szCs w:val="24"/>
        </w:rPr>
        <w:t>When you can apply</w:t>
      </w:r>
    </w:p>
    <w:p w14:paraId="542C8357" w14:textId="1A9BE120" w:rsidR="00CC12BA" w:rsidRDefault="000B74A2" w:rsidP="00CC12B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apply at any </w:t>
      </w:r>
      <w:proofErr w:type="gramStart"/>
      <w:r>
        <w:rPr>
          <w:rFonts w:ascii="Open Sans" w:hAnsi="Open Sans" w:cs="Open Sans"/>
        </w:rPr>
        <w:t>time</w:t>
      </w:r>
      <w:proofErr w:type="gramEnd"/>
      <w:r>
        <w:rPr>
          <w:rFonts w:ascii="Open Sans" w:hAnsi="Open Sans" w:cs="Open Sans"/>
        </w:rPr>
        <w:t xml:space="preserve"> but applications will be processed a three points in the year. The deadlines for applications are</w:t>
      </w:r>
      <w:r w:rsidR="009239C9">
        <w:rPr>
          <w:rFonts w:ascii="Open Sans" w:hAnsi="Open Sans" w:cs="Open Sans"/>
        </w:rPr>
        <w:t xml:space="preserve"> </w:t>
      </w:r>
      <w:r w:rsidR="009239C9" w:rsidRPr="009239C9">
        <w:rPr>
          <w:rFonts w:ascii="Open Sans" w:hAnsi="Open Sans" w:cs="Open Sans"/>
          <w:highlight w:val="yellow"/>
        </w:rPr>
        <w:t>&lt;</w:t>
      </w:r>
      <w:r w:rsidR="00343BDC">
        <w:rPr>
          <w:rFonts w:ascii="Open Sans" w:hAnsi="Open Sans" w:cs="Open Sans"/>
          <w:highlight w:val="yellow"/>
        </w:rPr>
        <w:t>dates</w:t>
      </w:r>
      <w:r w:rsidR="009239C9" w:rsidRPr="009239C9">
        <w:rPr>
          <w:rFonts w:ascii="Open Sans" w:hAnsi="Open Sans" w:cs="Open Sans"/>
          <w:highlight w:val="yellow"/>
        </w:rPr>
        <w:t>&gt;</w:t>
      </w:r>
      <w:r w:rsidR="009239C9" w:rsidRPr="009239C9">
        <w:rPr>
          <w:rFonts w:ascii="Open Sans" w:hAnsi="Open Sans" w:cs="Open Sans"/>
        </w:rPr>
        <w:t>.</w:t>
      </w:r>
    </w:p>
    <w:p w14:paraId="5250B4D0" w14:textId="65330280" w:rsidR="00E87350" w:rsidRDefault="00E87350" w:rsidP="00E87350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0499A9"/>
        </w:rPr>
      </w:pPr>
      <w:r w:rsidRPr="00E87350">
        <w:rPr>
          <w:rFonts w:ascii="Open Sans" w:hAnsi="Open Sans" w:cs="Open Sans"/>
          <w:b/>
          <w:color w:val="0499A9"/>
        </w:rPr>
        <w:t>Team fundraising</w:t>
      </w:r>
    </w:p>
    <w:p w14:paraId="70F3D7D7" w14:textId="245A2DCB" w:rsidR="0061660C" w:rsidRDefault="0061660C" w:rsidP="0061660C">
      <w:pPr>
        <w:rPr>
          <w:rFonts w:ascii="Open Sans" w:hAnsi="Open Sans" w:cs="Open Sans"/>
        </w:rPr>
      </w:pPr>
      <w:r w:rsidRPr="0061660C">
        <w:rPr>
          <w:rFonts w:ascii="Open Sans" w:hAnsi="Open Sans" w:cs="Open Sans"/>
        </w:rPr>
        <w:t xml:space="preserve">If you take part in a </w:t>
      </w:r>
      <w:r>
        <w:rPr>
          <w:rFonts w:ascii="Open Sans" w:hAnsi="Open Sans" w:cs="Open Sans"/>
        </w:rPr>
        <w:t xml:space="preserve">fundraising activity as part of a </w:t>
      </w:r>
      <w:r w:rsidRPr="0061660C">
        <w:rPr>
          <w:rFonts w:ascii="Open Sans" w:hAnsi="Open Sans" w:cs="Open Sans"/>
          <w:highlight w:val="yellow"/>
        </w:rPr>
        <w:t>&lt;C</w:t>
      </w:r>
      <w:r w:rsidR="00343BDC">
        <w:rPr>
          <w:rFonts w:ascii="Open Sans" w:hAnsi="Open Sans" w:cs="Open Sans"/>
          <w:highlight w:val="yellow"/>
        </w:rPr>
        <w:t>ompany</w:t>
      </w:r>
      <w:r w:rsidRPr="0061660C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team (i.e. most participants are from </w:t>
      </w:r>
      <w:r w:rsidR="007E09BF" w:rsidRPr="007E09BF">
        <w:rPr>
          <w:rFonts w:ascii="Open Sans" w:hAnsi="Open Sans" w:cs="Open Sans"/>
          <w:highlight w:val="yellow"/>
        </w:rPr>
        <w:t>&lt;C</w:t>
      </w:r>
      <w:r w:rsidR="00343BDC">
        <w:rPr>
          <w:rFonts w:ascii="Open Sans" w:hAnsi="Open Sans" w:cs="Open Sans"/>
          <w:highlight w:val="yellow"/>
        </w:rPr>
        <w:t>ompany</w:t>
      </w:r>
      <w:r w:rsidR="007E09BF" w:rsidRPr="007E09BF">
        <w:rPr>
          <w:rFonts w:ascii="Open Sans" w:hAnsi="Open Sans" w:cs="Open Sans"/>
          <w:highlight w:val="yellow"/>
        </w:rPr>
        <w:t>&gt;</w:t>
      </w:r>
      <w:r w:rsidR="007E09BF">
        <w:rPr>
          <w:rFonts w:ascii="Open Sans" w:hAnsi="Open Sans" w:cs="Open Sans"/>
        </w:rPr>
        <w:t>, the team can apply for matched funding from</w:t>
      </w:r>
      <w:r w:rsidR="00E33938">
        <w:rPr>
          <w:rFonts w:ascii="Open Sans" w:hAnsi="Open Sans" w:cs="Open Sans"/>
        </w:rPr>
        <w:t xml:space="preserve"> us, up to a maximum of £</w:t>
      </w:r>
      <w:r w:rsidR="00E33938" w:rsidRPr="00E33938">
        <w:rPr>
          <w:rFonts w:ascii="Open Sans" w:hAnsi="Open Sans" w:cs="Open Sans"/>
          <w:highlight w:val="yellow"/>
        </w:rPr>
        <w:t>xx</w:t>
      </w:r>
      <w:r w:rsidR="00E33938">
        <w:rPr>
          <w:rFonts w:ascii="Open Sans" w:hAnsi="Open Sans" w:cs="Open Sans"/>
        </w:rPr>
        <w:t>.</w:t>
      </w:r>
    </w:p>
    <w:p w14:paraId="47FC36F7" w14:textId="7A54F9A0" w:rsidR="00CE4E94" w:rsidRPr="0061660C" w:rsidRDefault="00CE4E94" w:rsidP="006166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There’s no limit to the number of times you can apply to the scheme as part of a team and it doesn’t have an impact if you want to apply as an individual. So, if you </w:t>
      </w:r>
      <w:r w:rsidR="00BB2831">
        <w:rPr>
          <w:rFonts w:ascii="Open Sans" w:hAnsi="Open Sans" w:cs="Open Sans"/>
        </w:rPr>
        <w:t xml:space="preserve">fundraise as part of a team, you could get matched funding multiple times in the year but still also apply as an individual in the year. </w:t>
      </w:r>
    </w:p>
    <w:p w14:paraId="3A820324" w14:textId="5BB7EAE3" w:rsidR="00E53244" w:rsidRDefault="00BB2831" w:rsidP="00BB2831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BB2831">
        <w:rPr>
          <w:rFonts w:ascii="Open Sans" w:hAnsi="Open Sans" w:cs="Open Sans"/>
          <w:b/>
          <w:color w:val="0499A9"/>
          <w:sz w:val="24"/>
          <w:szCs w:val="24"/>
        </w:rPr>
        <w:t>The process</w:t>
      </w:r>
    </w:p>
    <w:p w14:paraId="2712B4A6" w14:textId="46952E62" w:rsidR="003B454C" w:rsidRDefault="003B454C" w:rsidP="00B4738E">
      <w:pPr>
        <w:pStyle w:val="ListParagraph"/>
        <w:numPr>
          <w:ilvl w:val="1"/>
          <w:numId w:val="8"/>
        </w:numPr>
        <w:rPr>
          <w:rFonts w:ascii="Open Sans" w:hAnsi="Open Sans" w:cs="Open Sans"/>
        </w:rPr>
      </w:pPr>
      <w:r w:rsidRPr="003B454C">
        <w:rPr>
          <w:rFonts w:ascii="Open Sans" w:hAnsi="Open Sans" w:cs="Open Sans"/>
        </w:rPr>
        <w:t>Apply</w:t>
      </w:r>
      <w:r>
        <w:rPr>
          <w:rFonts w:ascii="Open Sans" w:hAnsi="Open Sans" w:cs="Open Sans"/>
        </w:rPr>
        <w:t xml:space="preserve"> for matched funding using the </w:t>
      </w:r>
      <w:r w:rsidR="00343BDC" w:rsidRPr="00692B3D">
        <w:rPr>
          <w:rFonts w:ascii="Open Sans" w:hAnsi="Open Sans" w:cs="Open Sans"/>
          <w:highlight w:val="yellow"/>
        </w:rPr>
        <w:t xml:space="preserve">&lt;outline your process </w:t>
      </w:r>
      <w:proofErr w:type="spellStart"/>
      <w:r w:rsidR="00343BDC" w:rsidRPr="00692B3D">
        <w:rPr>
          <w:rFonts w:ascii="Open Sans" w:hAnsi="Open Sans" w:cs="Open Sans"/>
          <w:highlight w:val="yellow"/>
        </w:rPr>
        <w:t>e.</w:t>
      </w:r>
      <w:proofErr w:type="gramStart"/>
      <w:r w:rsidR="00343BDC" w:rsidRPr="00692B3D">
        <w:rPr>
          <w:rFonts w:ascii="Open Sans" w:hAnsi="Open Sans" w:cs="Open Sans"/>
          <w:highlight w:val="yellow"/>
        </w:rPr>
        <w:t>g.</w:t>
      </w:r>
      <w:r w:rsidR="00070781" w:rsidRPr="00692B3D">
        <w:rPr>
          <w:rFonts w:ascii="Open Sans" w:hAnsi="Open Sans" w:cs="Open Sans"/>
          <w:highlight w:val="yellow"/>
        </w:rPr>
        <w:t>matched</w:t>
      </w:r>
      <w:proofErr w:type="spellEnd"/>
      <w:proofErr w:type="gramEnd"/>
      <w:r w:rsidR="00070781" w:rsidRPr="00692B3D">
        <w:rPr>
          <w:rFonts w:ascii="Open Sans" w:hAnsi="Open Sans" w:cs="Open Sans"/>
          <w:highlight w:val="yellow"/>
        </w:rPr>
        <w:t xml:space="preserve"> funding application form</w:t>
      </w:r>
      <w:r w:rsidR="00692B3D" w:rsidRPr="00692B3D">
        <w:rPr>
          <w:rFonts w:ascii="Open Sans" w:hAnsi="Open Sans" w:cs="Open Sans"/>
          <w:highlight w:val="yellow"/>
        </w:rPr>
        <w:t>&gt;</w:t>
      </w:r>
      <w:r w:rsidR="00070781" w:rsidRPr="00692B3D">
        <w:rPr>
          <w:rFonts w:ascii="Open Sans" w:hAnsi="Open Sans" w:cs="Open Sans"/>
        </w:rPr>
        <w:t xml:space="preserve"> </w:t>
      </w:r>
      <w:r w:rsidR="00070781" w:rsidRPr="00070781">
        <w:rPr>
          <w:rFonts w:ascii="Open Sans" w:hAnsi="Open Sans" w:cs="Open Sans"/>
        </w:rPr>
        <w:t>and attach</w:t>
      </w:r>
      <w:r w:rsidR="00070781">
        <w:rPr>
          <w:rFonts w:ascii="Open Sans" w:hAnsi="Open Sans" w:cs="Open Sans"/>
        </w:rPr>
        <w:t xml:space="preserve"> evidence to show how much you raised or how much time you volunteered</w:t>
      </w:r>
      <w:r w:rsidR="00B4738E">
        <w:rPr>
          <w:rFonts w:ascii="Open Sans" w:hAnsi="Open Sans" w:cs="Open Sans"/>
        </w:rPr>
        <w:t xml:space="preserve">; e.g. a link to your </w:t>
      </w:r>
      <w:r w:rsidR="00692B3D">
        <w:rPr>
          <w:rFonts w:ascii="Open Sans" w:hAnsi="Open Sans" w:cs="Open Sans"/>
        </w:rPr>
        <w:t xml:space="preserve">fundraising </w:t>
      </w:r>
      <w:r w:rsidR="00B4738E">
        <w:rPr>
          <w:rFonts w:ascii="Open Sans" w:hAnsi="Open Sans" w:cs="Open Sans"/>
        </w:rPr>
        <w:t xml:space="preserve">page. </w:t>
      </w:r>
    </w:p>
    <w:p w14:paraId="3DE1FAE8" w14:textId="770C5838" w:rsidR="00B4738E" w:rsidRPr="00614717" w:rsidRDefault="00B4738E" w:rsidP="00B4738E">
      <w:pPr>
        <w:pStyle w:val="ListParagraph"/>
        <w:numPr>
          <w:ilvl w:val="1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</w:rPr>
        <w:t xml:space="preserve">Send your form to </w:t>
      </w:r>
      <w:r w:rsidRPr="00B4738E">
        <w:rPr>
          <w:rFonts w:ascii="Open Sans" w:hAnsi="Open Sans" w:cs="Open Sans"/>
          <w:highlight w:val="yellow"/>
        </w:rPr>
        <w:t>&lt;</w:t>
      </w:r>
      <w:r w:rsidR="00692B3D">
        <w:rPr>
          <w:rFonts w:ascii="Open Sans" w:hAnsi="Open Sans" w:cs="Open Sans"/>
          <w:highlight w:val="yellow"/>
        </w:rPr>
        <w:t>relevant person</w:t>
      </w:r>
      <w:r w:rsidRPr="00B4738E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for approval. </w:t>
      </w:r>
      <w:r w:rsidR="00614717" w:rsidRPr="00B4738E">
        <w:rPr>
          <w:rFonts w:ascii="Open Sans" w:hAnsi="Open Sans" w:cs="Open Sans"/>
          <w:highlight w:val="yellow"/>
        </w:rPr>
        <w:t>&lt;</w:t>
      </w:r>
      <w:r w:rsidR="00692B3D">
        <w:rPr>
          <w:rFonts w:ascii="Open Sans" w:hAnsi="Open Sans" w:cs="Open Sans"/>
          <w:highlight w:val="yellow"/>
        </w:rPr>
        <w:t>Relevant person</w:t>
      </w:r>
      <w:r w:rsidR="00614717" w:rsidRPr="00B4738E">
        <w:rPr>
          <w:rFonts w:ascii="Open Sans" w:hAnsi="Open Sans" w:cs="Open Sans"/>
          <w:highlight w:val="yellow"/>
        </w:rPr>
        <w:t>&gt;</w:t>
      </w:r>
      <w:r w:rsidR="00614717">
        <w:rPr>
          <w:rFonts w:ascii="Open Sans" w:hAnsi="Open Sans" w:cs="Open Sans"/>
        </w:rPr>
        <w:t xml:space="preserve"> will check whether there are still enough funds in the pot and that your charity is appropriate for the scheme</w:t>
      </w:r>
      <w:r w:rsidR="00692B3D">
        <w:rPr>
          <w:rFonts w:ascii="Open Sans" w:hAnsi="Open Sans" w:cs="Open Sans"/>
        </w:rPr>
        <w:t>.</w:t>
      </w:r>
    </w:p>
    <w:p w14:paraId="6419017F" w14:textId="5DCE5E7A" w:rsidR="00262A5C" w:rsidRPr="00E277D1" w:rsidRDefault="00614717" w:rsidP="00262A5C">
      <w:pPr>
        <w:pStyle w:val="ListParagraph"/>
        <w:numPr>
          <w:ilvl w:val="1"/>
          <w:numId w:val="8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</w:rPr>
        <w:t>If your application is successful, you’ll be notified</w:t>
      </w:r>
      <w:r w:rsidR="00262A5C">
        <w:rPr>
          <w:rFonts w:ascii="Open Sans" w:hAnsi="Open Sans" w:cs="Open Sans"/>
        </w:rPr>
        <w:t xml:space="preserve"> that the donation will be made on your behalf. </w:t>
      </w:r>
    </w:p>
    <w:p w14:paraId="510B62D5" w14:textId="77777777" w:rsidR="00E277D1" w:rsidRPr="00262A5C" w:rsidRDefault="00E277D1" w:rsidP="00E277D1">
      <w:pPr>
        <w:pStyle w:val="ListParagraph"/>
        <w:ind w:left="1440"/>
        <w:rPr>
          <w:rFonts w:ascii="Open Sans" w:hAnsi="Open Sans" w:cs="Open Sans"/>
          <w:sz w:val="24"/>
          <w:szCs w:val="24"/>
        </w:rPr>
      </w:pPr>
    </w:p>
    <w:p w14:paraId="0240384F" w14:textId="0C4A3984" w:rsidR="00262A5C" w:rsidRPr="00001036" w:rsidRDefault="00262A5C" w:rsidP="00262A5C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001036">
        <w:rPr>
          <w:rFonts w:ascii="Open Sans" w:hAnsi="Open Sans" w:cs="Open Sans"/>
          <w:b/>
          <w:color w:val="0499A9"/>
          <w:sz w:val="24"/>
          <w:szCs w:val="24"/>
        </w:rPr>
        <w:t>Eligibility</w:t>
      </w:r>
    </w:p>
    <w:p w14:paraId="168D4483" w14:textId="423A1A5B" w:rsidR="00001036" w:rsidRPr="00001036" w:rsidRDefault="00001036" w:rsidP="00001036">
      <w:pPr>
        <w:pStyle w:val="ListParagraph"/>
        <w:numPr>
          <w:ilvl w:val="1"/>
          <w:numId w:val="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</w:t>
      </w:r>
      <w:r w:rsidRPr="00001036">
        <w:rPr>
          <w:rFonts w:ascii="Open Sans" w:hAnsi="Open Sans" w:cs="Open Sans"/>
        </w:rPr>
        <w:t>atched</w:t>
      </w:r>
      <w:r>
        <w:rPr>
          <w:rFonts w:ascii="Open Sans" w:hAnsi="Open Sans" w:cs="Open Sans"/>
        </w:rPr>
        <w:t xml:space="preserve"> funding </w:t>
      </w:r>
      <w:r w:rsidR="00E60815">
        <w:rPr>
          <w:rFonts w:ascii="Open Sans" w:hAnsi="Open Sans" w:cs="Open Sans"/>
        </w:rPr>
        <w:t>is open to all permanent employees (and contractors based in our London office).</w:t>
      </w:r>
    </w:p>
    <w:p w14:paraId="005F511F" w14:textId="274A2B7A" w:rsidR="00001036" w:rsidRDefault="002F09E8" w:rsidP="00001036">
      <w:pPr>
        <w:pStyle w:val="ListParagraph"/>
        <w:numPr>
          <w:ilvl w:val="1"/>
          <w:numId w:val="8"/>
        </w:numPr>
        <w:rPr>
          <w:rFonts w:ascii="Open Sans" w:hAnsi="Open Sans" w:cs="Open Sans"/>
        </w:rPr>
      </w:pPr>
      <w:r w:rsidRPr="002F09E8">
        <w:rPr>
          <w:rFonts w:ascii="Open Sans" w:hAnsi="Open Sans" w:cs="Open Sans"/>
        </w:rPr>
        <w:t>The charity</w:t>
      </w:r>
      <w:r w:rsidR="006171DD">
        <w:rPr>
          <w:rFonts w:ascii="Open Sans" w:hAnsi="Open Sans" w:cs="Open Sans"/>
        </w:rPr>
        <w:t xml:space="preserve"> you’re fundraising for must be a UK registered charity and must fall within our charitable giving policy. </w:t>
      </w:r>
    </w:p>
    <w:p w14:paraId="6372A642" w14:textId="220D30A4" w:rsidR="002E17CE" w:rsidRPr="002F09E8" w:rsidRDefault="002E17CE" w:rsidP="00001036">
      <w:pPr>
        <w:pStyle w:val="ListParagraph"/>
        <w:numPr>
          <w:ilvl w:val="1"/>
          <w:numId w:val="8"/>
        </w:numPr>
        <w:rPr>
          <w:rFonts w:ascii="Open Sans" w:hAnsi="Open Sans" w:cs="Open Sans"/>
        </w:rPr>
      </w:pPr>
      <w:r w:rsidRPr="00B96000">
        <w:rPr>
          <w:rFonts w:ascii="Open Sans" w:hAnsi="Open Sans" w:cs="Open Sans"/>
          <w:highlight w:val="yellow"/>
        </w:rPr>
        <w:t>&lt;C</w:t>
      </w:r>
      <w:r w:rsidR="00406BD7">
        <w:rPr>
          <w:rFonts w:ascii="Open Sans" w:hAnsi="Open Sans" w:cs="Open Sans"/>
          <w:highlight w:val="yellow"/>
        </w:rPr>
        <w:t>ompany</w:t>
      </w:r>
      <w:r w:rsidRPr="00B96000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doesn’t support </w:t>
      </w:r>
      <w:r w:rsidR="00B96000">
        <w:rPr>
          <w:rFonts w:ascii="Open Sans" w:hAnsi="Open Sans" w:cs="Open Sans"/>
        </w:rPr>
        <w:t xml:space="preserve">matched funding applications from friends or family. The employee must be personally taking part in an activity or event to raise money. </w:t>
      </w:r>
    </w:p>
    <w:p w14:paraId="420E5C9C" w14:textId="464C2E89" w:rsidR="00A7780C" w:rsidRPr="008B7D8D" w:rsidRDefault="00A7780C" w:rsidP="008B7D8D">
      <w:pPr>
        <w:rPr>
          <w:rFonts w:ascii="Open Sans" w:hAnsi="Open Sans" w:cs="Open Sans"/>
        </w:rPr>
      </w:pPr>
    </w:p>
    <w:p w14:paraId="4D8A6E1D" w14:textId="72488C94" w:rsidR="00F876BA" w:rsidRPr="006F46D9" w:rsidRDefault="00F876BA" w:rsidP="00F876BA">
      <w:pPr>
        <w:rPr>
          <w:rFonts w:ascii="Open Sans" w:hAnsi="Open Sans" w:cs="Open Sans"/>
          <w:b/>
          <w:color w:val="0499A9"/>
          <w:sz w:val="30"/>
          <w:szCs w:val="30"/>
        </w:rPr>
      </w:pPr>
    </w:p>
    <w:p w14:paraId="02651B17" w14:textId="77777777" w:rsidR="00A53D72" w:rsidRDefault="00A53D72"/>
    <w:p w14:paraId="1370652E" w14:textId="66DE37CA" w:rsidR="004144E4" w:rsidRPr="00406BD7" w:rsidRDefault="004144E4" w:rsidP="004144E4">
      <w:pPr>
        <w:rPr>
          <w:rFonts w:ascii="Open Sans" w:hAnsi="Open Sans" w:cs="Open Sans"/>
          <w:b/>
          <w:color w:val="4F1752"/>
          <w:sz w:val="24"/>
          <w:szCs w:val="24"/>
        </w:rPr>
      </w:pPr>
      <w:bookmarkStart w:id="0" w:name="_GoBack"/>
      <w:bookmarkEnd w:id="0"/>
    </w:p>
    <w:sectPr w:rsidR="004144E4" w:rsidRPr="00406BD7" w:rsidSect="00915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517C" w14:textId="77777777" w:rsidR="00995C2D" w:rsidRDefault="00995C2D" w:rsidP="005B3C28">
      <w:pPr>
        <w:spacing w:after="0" w:line="240" w:lineRule="auto"/>
      </w:pPr>
      <w:r>
        <w:separator/>
      </w:r>
    </w:p>
  </w:endnote>
  <w:endnote w:type="continuationSeparator" w:id="0">
    <w:p w14:paraId="4FCDEBCE" w14:textId="77777777" w:rsidR="00995C2D" w:rsidRDefault="00995C2D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31489276" w:rsidR="00A53D72" w:rsidRDefault="0032094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26798622">
              <wp:simplePos x="0" y="0"/>
              <wp:positionH relativeFrom="column">
                <wp:posOffset>828675</wp:posOffset>
              </wp:positionH>
              <wp:positionV relativeFrom="paragraph">
                <wp:posOffset>6350</wp:posOffset>
              </wp:positionV>
              <wp:extent cx="2752725" cy="60960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D9E" w14:textId="6F997A26" w:rsidR="00FF1AB5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  <w:p w14:paraId="6DEFFC10" w14:textId="13347180" w:rsidR="0032094C" w:rsidRPr="0032094C" w:rsidRDefault="0032094C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Updated March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.25pt;margin-top:.5pt;width:216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x2HgIAABs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" stroked="f">
              <v:textbox>
                <w:txbxContent>
                  <w:p w14:paraId="43B23D9E" w14:textId="6F997A26" w:rsidR="00FF1AB5" w:rsidRDefault="00A53D72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  <w:p w14:paraId="6DEFFC10" w14:textId="13347180" w:rsidR="0032094C" w:rsidRPr="0032094C" w:rsidRDefault="0032094C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Updated March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D72">
      <w:rPr>
        <w:noProof/>
      </w:rPr>
      <w:drawing>
        <wp:inline distT="0" distB="0" distL="0" distR="0" wp14:anchorId="76302B18" wp14:editId="482791F5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8286" w14:textId="77777777" w:rsidR="00995C2D" w:rsidRDefault="00995C2D" w:rsidP="005B3C28">
      <w:pPr>
        <w:spacing w:after="0" w:line="240" w:lineRule="auto"/>
      </w:pPr>
      <w:r>
        <w:separator/>
      </w:r>
    </w:p>
  </w:footnote>
  <w:footnote w:type="continuationSeparator" w:id="0">
    <w:p w14:paraId="3BC72B3A" w14:textId="77777777" w:rsidR="00995C2D" w:rsidRDefault="00995C2D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A1C"/>
    <w:multiLevelType w:val="hybridMultilevel"/>
    <w:tmpl w:val="CE8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885"/>
    <w:multiLevelType w:val="multilevel"/>
    <w:tmpl w:val="F8DC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color w:val="0499A9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499A9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499A9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499A9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499A9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color w:val="0499A9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499A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499A9"/>
        <w:sz w:val="24"/>
      </w:rPr>
    </w:lvl>
  </w:abstractNum>
  <w:abstractNum w:abstractNumId="2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6793F"/>
    <w:multiLevelType w:val="hybridMultilevel"/>
    <w:tmpl w:val="6A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1036"/>
    <w:rsid w:val="000211B3"/>
    <w:rsid w:val="0002363A"/>
    <w:rsid w:val="00070781"/>
    <w:rsid w:val="000B74A2"/>
    <w:rsid w:val="000F090F"/>
    <w:rsid w:val="000F17DA"/>
    <w:rsid w:val="00115C10"/>
    <w:rsid w:val="00131DA8"/>
    <w:rsid w:val="00185CEB"/>
    <w:rsid w:val="00194D91"/>
    <w:rsid w:val="001E3BF5"/>
    <w:rsid w:val="002475DD"/>
    <w:rsid w:val="00260D50"/>
    <w:rsid w:val="00262A5C"/>
    <w:rsid w:val="002A26EF"/>
    <w:rsid w:val="002C3B76"/>
    <w:rsid w:val="002E17CE"/>
    <w:rsid w:val="002E4293"/>
    <w:rsid w:val="002F09E8"/>
    <w:rsid w:val="00314AE0"/>
    <w:rsid w:val="0032094C"/>
    <w:rsid w:val="003417F3"/>
    <w:rsid w:val="00343BDC"/>
    <w:rsid w:val="0035682B"/>
    <w:rsid w:val="00372178"/>
    <w:rsid w:val="00377C25"/>
    <w:rsid w:val="00381BF6"/>
    <w:rsid w:val="003964A7"/>
    <w:rsid w:val="003B454C"/>
    <w:rsid w:val="003E4BF8"/>
    <w:rsid w:val="003E6630"/>
    <w:rsid w:val="003F0907"/>
    <w:rsid w:val="003F2DF2"/>
    <w:rsid w:val="00406BD7"/>
    <w:rsid w:val="004144E4"/>
    <w:rsid w:val="004529AF"/>
    <w:rsid w:val="004A4659"/>
    <w:rsid w:val="004C700F"/>
    <w:rsid w:val="004E0B48"/>
    <w:rsid w:val="0050688F"/>
    <w:rsid w:val="005071B2"/>
    <w:rsid w:val="00514F43"/>
    <w:rsid w:val="00521ABF"/>
    <w:rsid w:val="00526042"/>
    <w:rsid w:val="0054097D"/>
    <w:rsid w:val="00540EDE"/>
    <w:rsid w:val="00582BE9"/>
    <w:rsid w:val="00591E99"/>
    <w:rsid w:val="005A14FD"/>
    <w:rsid w:val="005A4157"/>
    <w:rsid w:val="005B3C28"/>
    <w:rsid w:val="005C048C"/>
    <w:rsid w:val="005E684C"/>
    <w:rsid w:val="00606FE7"/>
    <w:rsid w:val="00614717"/>
    <w:rsid w:val="0061660C"/>
    <w:rsid w:val="006171DD"/>
    <w:rsid w:val="006179E3"/>
    <w:rsid w:val="00654B85"/>
    <w:rsid w:val="00683AAA"/>
    <w:rsid w:val="00690089"/>
    <w:rsid w:val="00692B3D"/>
    <w:rsid w:val="006D695A"/>
    <w:rsid w:val="006E39E4"/>
    <w:rsid w:val="006F46D9"/>
    <w:rsid w:val="0070259C"/>
    <w:rsid w:val="00705CFA"/>
    <w:rsid w:val="00705D0D"/>
    <w:rsid w:val="00716202"/>
    <w:rsid w:val="00737C0B"/>
    <w:rsid w:val="007420FC"/>
    <w:rsid w:val="00750956"/>
    <w:rsid w:val="00760503"/>
    <w:rsid w:val="007729D5"/>
    <w:rsid w:val="007B21B3"/>
    <w:rsid w:val="007B6587"/>
    <w:rsid w:val="007E09BF"/>
    <w:rsid w:val="007E4E3F"/>
    <w:rsid w:val="008007B3"/>
    <w:rsid w:val="008A5EE6"/>
    <w:rsid w:val="008B0FBA"/>
    <w:rsid w:val="008B7D8D"/>
    <w:rsid w:val="008C7D8B"/>
    <w:rsid w:val="008F60D0"/>
    <w:rsid w:val="00903B66"/>
    <w:rsid w:val="00904DE7"/>
    <w:rsid w:val="00915D44"/>
    <w:rsid w:val="009239C9"/>
    <w:rsid w:val="00945C5D"/>
    <w:rsid w:val="00967926"/>
    <w:rsid w:val="00984350"/>
    <w:rsid w:val="0098655B"/>
    <w:rsid w:val="00993848"/>
    <w:rsid w:val="00995C2D"/>
    <w:rsid w:val="00997F4C"/>
    <w:rsid w:val="009A0E08"/>
    <w:rsid w:val="009A6326"/>
    <w:rsid w:val="00A064B8"/>
    <w:rsid w:val="00A53D72"/>
    <w:rsid w:val="00A7780C"/>
    <w:rsid w:val="00AA3678"/>
    <w:rsid w:val="00AB1B43"/>
    <w:rsid w:val="00AD2048"/>
    <w:rsid w:val="00B1306F"/>
    <w:rsid w:val="00B241D8"/>
    <w:rsid w:val="00B24B6E"/>
    <w:rsid w:val="00B33A7C"/>
    <w:rsid w:val="00B414CE"/>
    <w:rsid w:val="00B4738E"/>
    <w:rsid w:val="00B63998"/>
    <w:rsid w:val="00B96000"/>
    <w:rsid w:val="00BB2831"/>
    <w:rsid w:val="00C06954"/>
    <w:rsid w:val="00C60A2D"/>
    <w:rsid w:val="00CC12BA"/>
    <w:rsid w:val="00CC1B84"/>
    <w:rsid w:val="00CD4181"/>
    <w:rsid w:val="00CD776D"/>
    <w:rsid w:val="00CE4E94"/>
    <w:rsid w:val="00CF6271"/>
    <w:rsid w:val="00D031B1"/>
    <w:rsid w:val="00D279E5"/>
    <w:rsid w:val="00D30A2E"/>
    <w:rsid w:val="00D80FA2"/>
    <w:rsid w:val="00D92392"/>
    <w:rsid w:val="00DA25F7"/>
    <w:rsid w:val="00DE12B6"/>
    <w:rsid w:val="00E03BF5"/>
    <w:rsid w:val="00E12923"/>
    <w:rsid w:val="00E277D1"/>
    <w:rsid w:val="00E33938"/>
    <w:rsid w:val="00E53244"/>
    <w:rsid w:val="00E60815"/>
    <w:rsid w:val="00E620E9"/>
    <w:rsid w:val="00E87350"/>
    <w:rsid w:val="00EA032B"/>
    <w:rsid w:val="00EA2141"/>
    <w:rsid w:val="00EC043D"/>
    <w:rsid w:val="00F030B9"/>
    <w:rsid w:val="00F11539"/>
    <w:rsid w:val="00F16302"/>
    <w:rsid w:val="00F4130C"/>
    <w:rsid w:val="00F72E71"/>
    <w:rsid w:val="00F77EAC"/>
    <w:rsid w:val="00F876BA"/>
    <w:rsid w:val="00FA01E0"/>
    <w:rsid w:val="00FA1213"/>
    <w:rsid w:val="00FE0BE4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AEB19-01AA-4E48-AE43-096EBD71E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123</cp:revision>
  <dcterms:created xsi:type="dcterms:W3CDTF">2018-12-20T09:47:00Z</dcterms:created>
  <dcterms:modified xsi:type="dcterms:W3CDTF">2019-03-26T13:34:00Z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AuthorIds_UIVersion_1024">
    <vt:lpwstr>18</vt:lpwstr>
  </property>
</Properties>
</file>